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41" w:rsidRPr="008D3741" w:rsidRDefault="008D3741" w:rsidP="005F199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6B09" w:rsidRDefault="005F1991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</w:t>
      </w:r>
      <w:r w:rsidR="006A700F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образовательное </w:t>
      </w:r>
    </w:p>
    <w:p w:rsidR="005F1991" w:rsidRDefault="00AB6B09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5F1991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="005F1991">
        <w:rPr>
          <w:sz w:val="28"/>
          <w:szCs w:val="28"/>
        </w:rPr>
        <w:t xml:space="preserve">Мурманской области </w:t>
      </w:r>
      <w:r w:rsidR="006A700F">
        <w:rPr>
          <w:sz w:val="28"/>
          <w:szCs w:val="28"/>
        </w:rPr>
        <w:t xml:space="preserve"> </w:t>
      </w:r>
    </w:p>
    <w:p w:rsidR="005F1991" w:rsidRDefault="005F1991" w:rsidP="00A445C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5F199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5F1991" w:rsidRDefault="005F1991" w:rsidP="006A70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5F1991" w:rsidRDefault="005F1991" w:rsidP="00422277">
      <w:pPr>
        <w:pStyle w:val="Default"/>
        <w:spacing w:line="276" w:lineRule="auto"/>
        <w:jc w:val="center"/>
        <w:rPr>
          <w:sz w:val="28"/>
          <w:szCs w:val="28"/>
        </w:rPr>
      </w:pPr>
    </w:p>
    <w:p w:rsidR="005F1991" w:rsidRDefault="005F1991" w:rsidP="00422277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прохождению практики и составлению отчета</w:t>
      </w:r>
    </w:p>
    <w:p w:rsidR="005F1991" w:rsidRDefault="00FE01FF" w:rsidP="00422277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профессиональным</w:t>
      </w:r>
      <w:r w:rsidR="005F1991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модулям</w:t>
      </w:r>
    </w:p>
    <w:p w:rsidR="005F1991" w:rsidRPr="00A12EE7" w:rsidRDefault="005F1991" w:rsidP="004222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 0</w:t>
      </w:r>
      <w:r w:rsidR="000B0E32" w:rsidRP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2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несложной</w:t>
      </w:r>
      <w:r w:rsidR="0012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кулинарной продукции</w:t>
      </w:r>
      <w:r w:rsidR="000B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F1991" w:rsidRPr="008D3741" w:rsidRDefault="00122C1A" w:rsidP="00422277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22C1A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ПМ 04</w:t>
      </w:r>
      <w:r w:rsidRPr="00122C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Организация процесса приготовления и приготовление сложных хлебобулочных, мучных и кондитерских изделий</w:t>
      </w:r>
      <w:r w:rsidR="005F19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B6B09" w:rsidRDefault="00AB6B09" w:rsidP="00422277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F3EE0" w:rsidRDefault="005F1991" w:rsidP="00422277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19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специальности 260807 Технология продукции </w:t>
      </w:r>
    </w:p>
    <w:p w:rsidR="005F1991" w:rsidRPr="005F1991" w:rsidRDefault="005F1991" w:rsidP="00422277">
      <w:pPr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F19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общественного питания</w:t>
      </w: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Pr="00D20E59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5C1" w:rsidRPr="00D20E59" w:rsidRDefault="00A445C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BC22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1991" w:rsidRDefault="005F1991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0F" w:rsidRDefault="006A700F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C1A" w:rsidRDefault="00122C1A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C1A" w:rsidRDefault="00122C1A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0F" w:rsidRDefault="006A700F" w:rsidP="005F19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741" w:rsidRPr="005F1991" w:rsidRDefault="000B0E32" w:rsidP="005F19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Мурманск 2016</w:t>
      </w:r>
    </w:p>
    <w:p w:rsidR="00CC5B2A" w:rsidRDefault="00CC5B2A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указания разработаны на основе </w:t>
      </w:r>
    </w:p>
    <w:p w:rsidR="00CC5B2A" w:rsidRPr="00B0425E" w:rsidRDefault="00CC5B2A" w:rsidP="00B04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0425E">
        <w:rPr>
          <w:rFonts w:ascii="Times New Roman" w:hAnsi="Times New Roman" w:cs="Times New Roman"/>
          <w:sz w:val="28"/>
          <w:szCs w:val="28"/>
        </w:rPr>
        <w:t xml:space="preserve">- рабочих программ профессиональных модулей и рабочей программы по практике по специальности </w:t>
      </w:r>
      <w:r w:rsidR="00B0425E" w:rsidRPr="00B042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260807 Технология продукции общественного питания</w:t>
      </w:r>
      <w:r w:rsidRPr="00B0425E">
        <w:rPr>
          <w:rFonts w:ascii="Times New Roman" w:hAnsi="Times New Roman" w:cs="Times New Roman"/>
          <w:sz w:val="28"/>
          <w:szCs w:val="28"/>
        </w:rPr>
        <w:t xml:space="preserve"> (базовой подготовки); </w:t>
      </w:r>
    </w:p>
    <w:p w:rsidR="00CC5B2A" w:rsidRDefault="000F3EE0" w:rsidP="00322F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C5B2A">
        <w:rPr>
          <w:sz w:val="28"/>
          <w:szCs w:val="28"/>
        </w:rPr>
        <w:t xml:space="preserve"> приказа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http://www.rg.ru/2013/06/26/obr-dok.html ; </w:t>
      </w:r>
    </w:p>
    <w:p w:rsidR="00CC5B2A" w:rsidRDefault="000F3EE0" w:rsidP="00AB6B09">
      <w:pPr>
        <w:pStyle w:val="Default"/>
        <w:tabs>
          <w:tab w:val="left" w:pos="441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6B09">
        <w:rPr>
          <w:sz w:val="28"/>
          <w:szCs w:val="28"/>
        </w:rPr>
        <w:t xml:space="preserve"> ГОСТ 7.32-2001</w:t>
      </w:r>
      <w:r w:rsidR="00CC5B2A">
        <w:rPr>
          <w:sz w:val="28"/>
          <w:szCs w:val="28"/>
        </w:rPr>
        <w:t xml:space="preserve">. </w:t>
      </w:r>
    </w:p>
    <w:p w:rsidR="008D3741" w:rsidRPr="008D3741" w:rsidRDefault="000F3EE0" w:rsidP="00322F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28"/>
          <w:szCs w:val="28"/>
        </w:rPr>
        <w:t xml:space="preserve"> </w:t>
      </w:r>
    </w:p>
    <w:p w:rsidR="000F3EE0" w:rsidRDefault="000F3EE0" w:rsidP="00A2685E">
      <w:pPr>
        <w:pStyle w:val="Default"/>
        <w:spacing w:line="360" w:lineRule="auto"/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 w:rsidR="003D4242">
        <w:rPr>
          <w:sz w:val="28"/>
          <w:szCs w:val="28"/>
        </w:rPr>
        <w:t xml:space="preserve">Государственное автономное профессиональное образовательное учреждение </w:t>
      </w:r>
      <w:r>
        <w:rPr>
          <w:sz w:val="28"/>
          <w:szCs w:val="28"/>
        </w:rPr>
        <w:t>Мурманской области «Мурманский строительный колледж им. Н.Е. Момота» (ГА</w:t>
      </w:r>
      <w:r w:rsidR="00A2685E">
        <w:rPr>
          <w:sz w:val="28"/>
          <w:szCs w:val="28"/>
        </w:rPr>
        <w:t>П</w:t>
      </w:r>
      <w:r>
        <w:rPr>
          <w:sz w:val="28"/>
          <w:szCs w:val="28"/>
        </w:rPr>
        <w:t xml:space="preserve">ОУ МО МСК им. Н.Е. Момота).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F3EE0" w:rsidTr="00322F22">
        <w:trPr>
          <w:trHeight w:val="737"/>
        </w:trPr>
        <w:tc>
          <w:tcPr>
            <w:tcW w:w="10173" w:type="dxa"/>
          </w:tcPr>
          <w:p w:rsidR="004E4DAF" w:rsidRDefault="004E4DAF" w:rsidP="004E4DAF">
            <w:pPr>
              <w:spacing w:after="0" w:line="360" w:lineRule="auto"/>
              <w:ind w:left="2410" w:hanging="2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DAF" w:rsidRDefault="00B325A0" w:rsidP="00A268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322F22" w:rsidRPr="004E4DA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4DAF" w:rsidRPr="004E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Мишкинис Э.А., преподаватель</w:t>
            </w:r>
            <w:r w:rsidR="004E4DAF" w:rsidRPr="004E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E4DAF" w:rsidRPr="004E4DA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A268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4DAF" w:rsidRPr="004E4DAF">
              <w:rPr>
                <w:rFonts w:ascii="Times New Roman" w:hAnsi="Times New Roman" w:cs="Times New Roman"/>
                <w:sz w:val="28"/>
                <w:szCs w:val="28"/>
              </w:rPr>
              <w:t>ОУ МО МСК им. Н.Е. Момота</w:t>
            </w:r>
          </w:p>
          <w:p w:rsidR="00A2685E" w:rsidRPr="004E4DAF" w:rsidRDefault="00A2685E" w:rsidP="00A2685E">
            <w:pPr>
              <w:spacing w:after="0" w:line="360" w:lineRule="auto"/>
              <w:ind w:left="17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Сапова В.А</w:t>
            </w:r>
            <w:r w:rsidRPr="004E4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преподаватель</w:t>
            </w:r>
            <w:r w:rsidRPr="004E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4DA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DAF">
              <w:rPr>
                <w:rFonts w:ascii="Times New Roman" w:hAnsi="Times New Roman" w:cs="Times New Roman"/>
                <w:sz w:val="28"/>
                <w:szCs w:val="28"/>
              </w:rPr>
              <w:t>ОУ МО МСК им. Н.Е. Момота</w:t>
            </w:r>
          </w:p>
          <w:p w:rsidR="000F3EE0" w:rsidRDefault="000F3EE0" w:rsidP="004E4DAF">
            <w:pPr>
              <w:pStyle w:val="Default"/>
              <w:spacing w:line="360" w:lineRule="auto"/>
              <w:ind w:left="2410" w:hanging="1843"/>
              <w:jc w:val="both"/>
              <w:rPr>
                <w:sz w:val="28"/>
                <w:szCs w:val="28"/>
              </w:rPr>
            </w:pPr>
          </w:p>
        </w:tc>
      </w:tr>
      <w:tr w:rsidR="000F3EE0" w:rsidTr="00322F22">
        <w:trPr>
          <w:trHeight w:val="738"/>
        </w:trPr>
        <w:tc>
          <w:tcPr>
            <w:tcW w:w="10173" w:type="dxa"/>
          </w:tcPr>
          <w:p w:rsidR="000F3EE0" w:rsidRDefault="000F3EE0" w:rsidP="004E4DA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Pr="008D3741" w:rsidRDefault="00322F22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741" w:rsidRPr="008D3741" w:rsidRDefault="008D3741" w:rsidP="008D37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F22" w:rsidRPr="00322F22" w:rsidRDefault="00322F22" w:rsidP="00322F22">
      <w:pPr>
        <w:spacing w:after="0" w:line="360" w:lineRule="auto"/>
        <w:ind w:left="708" w:hanging="7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F22">
        <w:rPr>
          <w:rFonts w:ascii="Times New Roman" w:hAnsi="Times New Roman" w:cs="Times New Roman"/>
          <w:sz w:val="28"/>
          <w:szCs w:val="28"/>
        </w:rPr>
        <w:t>Одобрено предметно-цикловой комиссией «</w:t>
      </w:r>
      <w:r w:rsidRPr="00322F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Технология продукции </w:t>
      </w:r>
    </w:p>
    <w:p w:rsidR="008D3741" w:rsidRPr="00322F22" w:rsidRDefault="00322F22" w:rsidP="00322F22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22F2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общественного питания</w:t>
      </w:r>
      <w:r w:rsidRPr="00322F22">
        <w:rPr>
          <w:rFonts w:ascii="Times New Roman" w:hAnsi="Times New Roman" w:cs="Times New Roman"/>
          <w:sz w:val="28"/>
          <w:szCs w:val="28"/>
        </w:rPr>
        <w:t>» протокол № ____ от «___» _________________ 20___ г.</w:t>
      </w:r>
    </w:p>
    <w:p w:rsidR="00DD6CEC" w:rsidRDefault="00DD6CEC" w:rsidP="008D3741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DD6CEC" w:rsidRDefault="00DD6CEC" w:rsidP="008D3741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AB6B09" w:rsidRDefault="00AB6B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2F22" w:rsidRPr="00624BAF" w:rsidRDefault="00322F22" w:rsidP="008D374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BA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1559"/>
      </w:tblGrid>
      <w:tr w:rsidR="00C56317" w:rsidTr="00AB6B09">
        <w:trPr>
          <w:trHeight w:val="285"/>
        </w:trPr>
        <w:tc>
          <w:tcPr>
            <w:tcW w:w="1809" w:type="dxa"/>
          </w:tcPr>
          <w:p w:rsidR="00C56317" w:rsidRPr="000B0E32" w:rsidRDefault="000B0E32" w:rsidP="000B0E3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gridSpan w:val="2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C56317" w:rsidTr="00AB6B09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  <w:gridSpan w:val="2"/>
          </w:tcPr>
          <w:p w:rsidR="00C56317" w:rsidRPr="00624BAF" w:rsidRDefault="00AB6B09" w:rsidP="000B0E32">
            <w:pPr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Отчётность</w:t>
            </w:r>
          </w:p>
        </w:tc>
      </w:tr>
      <w:tr w:rsidR="00C56317" w:rsidTr="00AB6B09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  <w:gridSpan w:val="2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учебно-производственных работ</w:t>
            </w:r>
          </w:p>
        </w:tc>
      </w:tr>
      <w:tr w:rsidR="00C56317" w:rsidTr="00AB6B09"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938" w:type="dxa"/>
            <w:gridSpan w:val="2"/>
          </w:tcPr>
          <w:p w:rsidR="00C56317" w:rsidRPr="00624BAF" w:rsidRDefault="00C56317" w:rsidP="000B0E32">
            <w:pPr>
              <w:pStyle w:val="Default"/>
              <w:rPr>
                <w:sz w:val="28"/>
                <w:szCs w:val="28"/>
              </w:rPr>
            </w:pPr>
            <w:r w:rsidRPr="00624BAF">
              <w:rPr>
                <w:bCs/>
                <w:sz w:val="28"/>
                <w:szCs w:val="28"/>
              </w:rPr>
              <w:t xml:space="preserve">Требования к содержанию структурных элементов </w:t>
            </w:r>
            <w:r w:rsidR="00AB6B09" w:rsidRPr="00624BAF">
              <w:rPr>
                <w:bCs/>
                <w:sz w:val="28"/>
                <w:szCs w:val="28"/>
              </w:rPr>
              <w:t>отчёта</w:t>
            </w:r>
            <w:r w:rsidRPr="00624BA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оформления </w:t>
            </w:r>
            <w:r w:rsidR="00AB6B09" w:rsidRPr="00624BAF"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77A97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hAnsi="Times New Roman" w:cs="Times New Roman"/>
                <w:sz w:val="28"/>
                <w:szCs w:val="28"/>
              </w:rPr>
              <w:t>Общие требования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отчета 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A97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страниц </w:t>
            </w:r>
            <w:r w:rsidR="00AB6B09" w:rsidRPr="00677A97"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  <w:r w:rsidRPr="00677A97">
              <w:rPr>
                <w:rFonts w:ascii="Times New Roman" w:hAnsi="Times New Roman" w:cs="Times New Roman"/>
                <w:sz w:val="28"/>
                <w:szCs w:val="28"/>
              </w:rPr>
              <w:t xml:space="preserve"> о практике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Рекомендуемый перечень литературы для составления отчета о производственной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А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pStyle w:val="a3"/>
              <w:ind w:left="0"/>
              <w:textAlignment w:val="baseline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24BAF">
              <w:rPr>
                <w:sz w:val="28"/>
                <w:szCs w:val="28"/>
              </w:rPr>
              <w:t xml:space="preserve">Пример оформления </w:t>
            </w:r>
            <w:r w:rsidRPr="00624BAF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аттестационного листа по практике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Б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>Пример оформления дневника практики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В</w:t>
            </w:r>
          </w:p>
        </w:tc>
        <w:tc>
          <w:tcPr>
            <w:tcW w:w="6379" w:type="dxa"/>
          </w:tcPr>
          <w:p w:rsidR="00C56317" w:rsidRPr="00624BAF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BAF">
              <w:rPr>
                <w:rFonts w:ascii="Times New Roman" w:hAnsi="Times New Roman" w:cs="Times New Roman"/>
                <w:sz w:val="28"/>
                <w:szCs w:val="28"/>
              </w:rPr>
              <w:t xml:space="preserve">Пример оформления титульного листа 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Г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оформления технологической карты</w:t>
            </w:r>
          </w:p>
        </w:tc>
      </w:tr>
      <w:tr w:rsidR="00C56317" w:rsidTr="00C56317">
        <w:trPr>
          <w:gridAfter w:val="1"/>
          <w:wAfter w:w="1559" w:type="dxa"/>
        </w:trPr>
        <w:tc>
          <w:tcPr>
            <w:tcW w:w="1809" w:type="dxa"/>
          </w:tcPr>
          <w:p w:rsidR="00C56317" w:rsidRPr="00624BAF" w:rsidRDefault="00C56317" w:rsidP="000B0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BAF">
              <w:rPr>
                <w:rFonts w:ascii="Times New Roman" w:hAnsi="Times New Roman" w:cs="Times New Roman"/>
                <w:sz w:val="24"/>
                <w:szCs w:val="24"/>
              </w:rPr>
              <w:t>Приложение Д</w:t>
            </w:r>
          </w:p>
        </w:tc>
        <w:tc>
          <w:tcPr>
            <w:tcW w:w="6379" w:type="dxa"/>
          </w:tcPr>
          <w:p w:rsidR="00C56317" w:rsidRPr="00677A97" w:rsidRDefault="00C56317" w:rsidP="000B0E3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оформления бракеражного журнала</w:t>
            </w:r>
          </w:p>
        </w:tc>
      </w:tr>
    </w:tbl>
    <w:p w:rsidR="00060095" w:rsidRDefault="00060095" w:rsidP="00060095">
      <w:pPr>
        <w:pStyle w:val="Default"/>
      </w:pPr>
    </w:p>
    <w:p w:rsidR="00322F22" w:rsidRDefault="00322F22" w:rsidP="008D37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425F8" w:rsidRPr="00B425F8" w:rsidRDefault="00B425F8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66D7" w:rsidRDefault="006466D7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13" w:rsidRDefault="00DD3313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42" w:rsidRDefault="003D4242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Pr="006F2062" w:rsidRDefault="006F2062" w:rsidP="008D37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Общие положения </w:t>
      </w:r>
    </w:p>
    <w:p w:rsidR="006F2062" w:rsidRDefault="006F2062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741" w:rsidRPr="008D3741" w:rsidRDefault="008D3741" w:rsidP="008D37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практики разработана в соответствии с действующим 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стандартом</w:t>
      </w:r>
      <w:r w:rsidR="00AB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CE" w:rsidRP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профессионального образования</w:t>
      </w:r>
      <w:r w:rsidR="00AB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0CE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 260807 «Технология продукции общественного питания»</w:t>
      </w:r>
      <w:r w:rsidR="00E94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</w:t>
      </w:r>
      <w:r w:rsidR="00E940CE" w:rsidRPr="00E94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3741" w:rsidRDefault="008D37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студентов является составной частью основной 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среднего профессионального образования.</w:t>
      </w:r>
    </w:p>
    <w:p w:rsidR="00322F22" w:rsidRDefault="00322F22" w:rsidP="006F2062">
      <w:pPr>
        <w:pStyle w:val="Default"/>
        <w:spacing w:line="360" w:lineRule="auto"/>
        <w:ind w:firstLine="567"/>
        <w:rPr>
          <w:sz w:val="28"/>
          <w:szCs w:val="28"/>
        </w:rPr>
      </w:pPr>
      <w:r w:rsidRPr="00B0425E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производственной практики является: </w:t>
      </w:r>
    </w:p>
    <w:p w:rsidR="00322F22" w:rsidRDefault="00322F22" w:rsidP="00B0425E">
      <w:pPr>
        <w:pStyle w:val="Default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06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формирование общих и профессиональных компетенций; </w:t>
      </w:r>
    </w:p>
    <w:p w:rsidR="00322F22" w:rsidRDefault="00322F22" w:rsidP="00B0425E">
      <w:pPr>
        <w:pStyle w:val="Default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2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комплексное освоение обучающимися всех видов профессиональной деятельности (далее ВПД) по специальности СПО, заложенных ФГОС по избранной специальности. </w:t>
      </w:r>
    </w:p>
    <w:p w:rsidR="00C91F41" w:rsidRDefault="00C91F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7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91F41" w:rsidRPr="00C91F41" w:rsidRDefault="00C91F41" w:rsidP="006F2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обучения опыта практической деятельности </w:t>
      </w:r>
      <w:r w:rsidR="0040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чаемой специальности </w:t>
      </w: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«Технология продукции общественного питания»;</w:t>
      </w:r>
    </w:p>
    <w:p w:rsidR="00C91F41" w:rsidRPr="00C91F41" w:rsidRDefault="00C91F41" w:rsidP="00B0425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общих и профессиональных компетенций;</w:t>
      </w:r>
    </w:p>
    <w:p w:rsidR="006F2062" w:rsidRDefault="00C91F41" w:rsidP="00B0425E">
      <w:pPr>
        <w:pStyle w:val="Default"/>
        <w:spacing w:line="360" w:lineRule="auto"/>
        <w:ind w:left="426" w:hanging="426"/>
        <w:rPr>
          <w:sz w:val="28"/>
          <w:szCs w:val="28"/>
        </w:rPr>
      </w:pPr>
      <w:r w:rsidRPr="00C91F41">
        <w:rPr>
          <w:rFonts w:eastAsia="Times New Roman"/>
          <w:sz w:val="28"/>
          <w:szCs w:val="28"/>
          <w:lang w:eastAsia="ru-RU"/>
        </w:rPr>
        <w:t>- освоение современных производственных процессов, технологий</w:t>
      </w:r>
      <w:r w:rsidR="006F2062">
        <w:rPr>
          <w:rFonts w:eastAsia="Times New Roman"/>
          <w:sz w:val="28"/>
          <w:szCs w:val="28"/>
          <w:lang w:eastAsia="ru-RU"/>
        </w:rPr>
        <w:t>;</w:t>
      </w:r>
    </w:p>
    <w:p w:rsidR="00C91F41" w:rsidRPr="006F2062" w:rsidRDefault="006F2062" w:rsidP="00431CDE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адаптация обучающихся к конкретным условиям деятельности предприятий и организаций различных организационно-правовых форм. </w:t>
      </w:r>
    </w:p>
    <w:p w:rsidR="008D3741" w:rsidRPr="008D3741" w:rsidRDefault="008D3741" w:rsidP="006F20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студентов перед практикой проводится руко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водителем практики. И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акомление с программой практики;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прохождения медосмотра; 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студентов с распределением по базам практики; 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порядка заполнения дневника по практике;</w:t>
      </w:r>
    </w:p>
    <w:p w:rsidR="008D3741" w:rsidRPr="008D3741" w:rsidRDefault="008D3741" w:rsidP="006F2062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правил по соблюдению мер безопасности на предприятиях общественного питания.</w:t>
      </w:r>
    </w:p>
    <w:p w:rsidR="006F2062" w:rsidRDefault="006F2062" w:rsidP="006F2062">
      <w:pPr>
        <w:spacing w:after="0" w:line="360" w:lineRule="auto"/>
        <w:ind w:firstLine="567"/>
        <w:jc w:val="both"/>
        <w:rPr>
          <w:b/>
          <w:bCs/>
          <w:sz w:val="28"/>
          <w:szCs w:val="28"/>
        </w:rPr>
      </w:pPr>
    </w:p>
    <w:p w:rsidR="006F2062" w:rsidRPr="006F2062" w:rsidRDefault="006F2062" w:rsidP="006F20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062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AB6B09" w:rsidRPr="006F2062">
        <w:rPr>
          <w:rFonts w:ascii="Times New Roman" w:hAnsi="Times New Roman" w:cs="Times New Roman"/>
          <w:b/>
          <w:bCs/>
          <w:sz w:val="28"/>
          <w:szCs w:val="28"/>
        </w:rPr>
        <w:t>Отчётность</w:t>
      </w:r>
      <w:r w:rsidRPr="006F2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2062" w:rsidRDefault="006F2062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F41" w:rsidRDefault="008D3741" w:rsidP="006F2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прохождения практики студент выполняет задание по программе практики, заполняет дневник, систематически отчитываться перед руководителями практики о проделанной работе за определенный срок. Результаты работы оформл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в виде отдельного отчета.</w:t>
      </w:r>
    </w:p>
    <w:p w:rsidR="008D3741" w:rsidRPr="008D3741" w:rsidRDefault="008D3741" w:rsidP="003F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по окончании производственной практики представляют отчет о выполнении программы практики </w:t>
      </w:r>
      <w:r w:rsidR="00064316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ттестационны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 w:rsid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064316" w:rsidRPr="00064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практике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прохождения практики. 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должен содержать полученный конкретный материал </w:t>
      </w:r>
      <w:r w:rsidR="00AB6B09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практической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предприятия общественного питания, объективную оценку существующей организации работы предприятия, его оснащенности, комплекса предоставляемых посетителям услуг, а </w:t>
      </w:r>
      <w:r w:rsidR="00AB6B09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выводы и рекомендации по повышению эффективности </w:t>
      </w:r>
      <w:r w:rsidR="00C91F41"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</w:t>
      </w:r>
      <w:r w:rsidR="00C91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8D3741" w:rsidRPr="008D3741" w:rsidRDefault="008D3741" w:rsidP="003F31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8D3741" w:rsidRPr="00317F23" w:rsidRDefault="008D3741" w:rsidP="00317F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практики 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  <w:bookmarkStart w:id="0" w:name="_Toc315634222"/>
      <w:r w:rsidRPr="008D374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ru-RU"/>
        </w:rPr>
        <w:br w:type="page"/>
      </w:r>
      <w:bookmarkEnd w:id="0"/>
    </w:p>
    <w:p w:rsidR="008D3741" w:rsidRDefault="00B0425E" w:rsidP="008D37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25E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Перечень учебно-производственных работ</w:t>
      </w:r>
    </w:p>
    <w:p w:rsidR="008D3741" w:rsidRPr="00780A2B" w:rsidRDefault="008D3741" w:rsidP="00122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315634226"/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94"/>
        <w:gridCol w:w="5386"/>
        <w:gridCol w:w="988"/>
      </w:tblGrid>
      <w:tr w:rsidR="00122C1A" w:rsidRPr="00122C1A" w:rsidTr="00122C1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 07</w:t>
            </w:r>
            <w:r w:rsidRPr="00122C1A">
              <w:rPr>
                <w:rFonts w:ascii="Calibri" w:eastAsia="Calibri" w:hAnsi="Calibri" w:cs="Times New Roman"/>
              </w:rPr>
              <w:t xml:space="preserve"> </w:t>
            </w:r>
            <w:r w:rsidRPr="0012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C1A" w:rsidRPr="00122C1A" w:rsidTr="00122C1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122C1A" w:rsidRPr="00122C1A" w:rsidTr="00122C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7.1.  Технология приготовления </w:t>
            </w:r>
            <w:r w:rsidRPr="00122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простых хлебобулочных, мучных кондитерских изделий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8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ознакомление с предприятием, с правилами внутреннего распорядка, техникой безопасности на предприятии.</w:t>
            </w:r>
            <w:r w:rsidRPr="00B7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Приготовление, оформление и отделка простых хлебобулочных изделия и хлеба.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Приготовление, оформление основных мучных кондитерских изделий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ПМ.04 «Организация процесса приготовления и приготовление сложных хлебобулочных, мучных кондитерских изделий»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2C1A" w:rsidRPr="00122C1A" w:rsidTr="00122C1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122C1A" w:rsidRPr="00122C1A" w:rsidTr="00122C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4.1.  Технология приготовления </w:t>
            </w:r>
            <w:r w:rsidRPr="00122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сложных хлебобулочных, мучных кондитерских изделий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Приготовление сложных хлебобулочных, мучных кондитерских изделий и использование различных технологий, оборудования и инвентаря;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рабочего места по изготовлению сложных отделочных полуфабрикатов. Изготовление различных сложных отделочных полуфабрикатов с использованием различных технологий, оборудования и инвентаря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Оформление и отделка сложных хлебобулочных, мучных кондитерских изделий. Оформления кондитерских изделий сложными отделочными полуфабрикатами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Контроль качества и безопасности готовой продукции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122C1A" w:rsidRPr="00122C1A" w:rsidTr="00122C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4.1. </w:t>
            </w:r>
            <w:r w:rsidRPr="0012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приготовления </w:t>
            </w:r>
            <w:r w:rsidRPr="00122C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сложных хлебобулочных, мучных кондитерских изделий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7.Организация технологического процесса приготовления сдобных хлебобулочных изделий и праздничного хлеба; сложных мучных кондитерских изделий и праздничных тортов, мелкоштучных кондитерских изделий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8.Разработка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22C1A" w:rsidRPr="00122C1A" w:rsidTr="00122C1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numPr>
                <w:ilvl w:val="0"/>
                <w:numId w:val="30"/>
              </w:numPr>
              <w:tabs>
                <w:tab w:val="left" w:pos="567"/>
                <w:tab w:val="left" w:pos="708"/>
                <w:tab w:val="left" w:pos="851"/>
              </w:tabs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122C1A" w:rsidRDefault="00122C1A" w:rsidP="00122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2C1A" w:rsidRPr="00CE5B8F" w:rsidTr="00122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780A2B" w:rsidRDefault="00122C1A" w:rsidP="00122C1A">
            <w:pPr>
              <w:pStyle w:val="a3"/>
              <w:numPr>
                <w:ilvl w:val="0"/>
                <w:numId w:val="31"/>
              </w:numPr>
              <w:jc w:val="center"/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CE5B8F" w:rsidRDefault="00122C1A" w:rsidP="00122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1A" w:rsidRPr="00CE5B8F" w:rsidRDefault="00122C1A" w:rsidP="0012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930DBC" w:rsidRPr="003957E8" w:rsidRDefault="00930DBC" w:rsidP="00395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436" w:rsidRDefault="00B22436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59" w:rsidRDefault="00D20E59" w:rsidP="00122C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E59" w:rsidRDefault="00D20E59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436" w:rsidRPr="00780A2B" w:rsidRDefault="00B22436" w:rsidP="00780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95D" w:rsidRDefault="00B9795D" w:rsidP="00A05DBA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22C1A" w:rsidRDefault="00122C1A" w:rsidP="00A05DBA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22C1A" w:rsidRDefault="00122C1A" w:rsidP="00A05DBA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A05DBA" w:rsidRDefault="00A05DBA" w:rsidP="00A05DBA">
      <w:pPr>
        <w:pStyle w:val="Default"/>
        <w:spacing w:line="360" w:lineRule="auto"/>
        <w:rPr>
          <w:b/>
          <w:bCs/>
          <w:sz w:val="28"/>
          <w:szCs w:val="28"/>
        </w:rPr>
      </w:pPr>
      <w:r w:rsidRPr="00A05DBA">
        <w:rPr>
          <w:b/>
          <w:bCs/>
          <w:sz w:val="28"/>
          <w:szCs w:val="28"/>
        </w:rPr>
        <w:lastRenderedPageBreak/>
        <w:t xml:space="preserve">4 Требования к содержанию структурных элементов </w:t>
      </w:r>
      <w:r w:rsidR="00AB6B09" w:rsidRPr="00A05DBA">
        <w:rPr>
          <w:b/>
          <w:bCs/>
          <w:sz w:val="28"/>
          <w:szCs w:val="28"/>
        </w:rPr>
        <w:t>отчёта</w:t>
      </w:r>
      <w:r w:rsidRPr="00A05DBA">
        <w:rPr>
          <w:b/>
          <w:bCs/>
          <w:sz w:val="28"/>
          <w:szCs w:val="28"/>
        </w:rPr>
        <w:t xml:space="preserve"> </w:t>
      </w:r>
    </w:p>
    <w:p w:rsidR="00677A97" w:rsidRPr="00A05DBA" w:rsidRDefault="00677A97" w:rsidP="00A05DBA">
      <w:pPr>
        <w:pStyle w:val="Default"/>
        <w:spacing w:line="360" w:lineRule="auto"/>
        <w:rPr>
          <w:sz w:val="28"/>
          <w:szCs w:val="28"/>
        </w:rPr>
      </w:pP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Титульный лист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Титульный лист является первой страницей </w:t>
      </w:r>
      <w:r w:rsidR="00AB6B09" w:rsidRPr="00A05DBA">
        <w:rPr>
          <w:sz w:val="28"/>
          <w:szCs w:val="28"/>
        </w:rPr>
        <w:t>отчёта</w:t>
      </w:r>
      <w:r w:rsidRPr="00A05DBA">
        <w:rPr>
          <w:sz w:val="28"/>
          <w:szCs w:val="28"/>
        </w:rPr>
        <w:t xml:space="preserve"> о практике и служит источником информации, необходимой для обработки и поиска документа. </w:t>
      </w: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Содержание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номеров страниц, с которых начинаются эти элементы отчѐта о практике. </w:t>
      </w:r>
    </w:p>
    <w:p w:rsidR="00A05DBA" w:rsidRPr="00E843A8" w:rsidRDefault="00A05DBA" w:rsidP="00A05DBA">
      <w:pPr>
        <w:pStyle w:val="Default"/>
        <w:spacing w:line="360" w:lineRule="auto"/>
        <w:rPr>
          <w:sz w:val="28"/>
          <w:szCs w:val="28"/>
          <w:u w:val="single"/>
        </w:rPr>
      </w:pPr>
      <w:r w:rsidRPr="00E843A8">
        <w:rPr>
          <w:sz w:val="28"/>
          <w:szCs w:val="28"/>
          <w:u w:val="single"/>
        </w:rPr>
        <w:t xml:space="preserve">Введение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Введение (рекомендуемый </w:t>
      </w:r>
      <w:r w:rsidR="00AB6B09" w:rsidRPr="00A05DBA">
        <w:rPr>
          <w:sz w:val="28"/>
          <w:szCs w:val="28"/>
        </w:rPr>
        <w:t>объем</w:t>
      </w:r>
      <w:r w:rsidRPr="00A05DBA">
        <w:rPr>
          <w:sz w:val="28"/>
          <w:szCs w:val="28"/>
        </w:rPr>
        <w:t xml:space="preserve"> 1-2 страницы) 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индивидуального задания практики, приведены сведения об </w:t>
      </w:r>
      <w:r w:rsidR="00AB6B09" w:rsidRPr="00A05DBA">
        <w:rPr>
          <w:sz w:val="28"/>
          <w:szCs w:val="28"/>
        </w:rPr>
        <w:t>объёме</w:t>
      </w:r>
      <w:r w:rsidRPr="00A05DBA">
        <w:rPr>
          <w:sz w:val="28"/>
          <w:szCs w:val="28"/>
        </w:rPr>
        <w:t xml:space="preserve"> </w:t>
      </w:r>
      <w:r w:rsidR="00AB6B09" w:rsidRPr="00A05DBA">
        <w:rPr>
          <w:sz w:val="28"/>
          <w:szCs w:val="28"/>
        </w:rPr>
        <w:t>отчёта</w:t>
      </w:r>
      <w:r w:rsidRPr="00A05DBA">
        <w:rPr>
          <w:sz w:val="28"/>
          <w:szCs w:val="28"/>
        </w:rPr>
        <w:t xml:space="preserve">. </w:t>
      </w:r>
    </w:p>
    <w:p w:rsidR="00A05DBA" w:rsidRPr="00B425F8" w:rsidRDefault="00A05DBA" w:rsidP="00A05DBA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B425F8">
        <w:rPr>
          <w:b/>
          <w:sz w:val="28"/>
          <w:szCs w:val="28"/>
          <w:u w:val="single"/>
        </w:rPr>
        <w:t xml:space="preserve">Основная часть </w:t>
      </w:r>
    </w:p>
    <w:p w:rsidR="00A05DBA" w:rsidRPr="00A05DBA" w:rsidRDefault="00A05DBA" w:rsidP="00A05DBA">
      <w:pPr>
        <w:pStyle w:val="Default"/>
        <w:spacing w:line="360" w:lineRule="auto"/>
        <w:rPr>
          <w:sz w:val="28"/>
          <w:szCs w:val="28"/>
        </w:rPr>
      </w:pPr>
      <w:r w:rsidRPr="00A05DBA">
        <w:rPr>
          <w:sz w:val="28"/>
          <w:szCs w:val="28"/>
        </w:rPr>
        <w:t xml:space="preserve">Основная часть (рекомендуемый </w:t>
      </w:r>
      <w:r w:rsidR="00AB6B09" w:rsidRPr="00A05DBA">
        <w:rPr>
          <w:sz w:val="28"/>
          <w:szCs w:val="28"/>
        </w:rPr>
        <w:t>объем</w:t>
      </w:r>
      <w:r w:rsidRPr="00A05DBA">
        <w:rPr>
          <w:sz w:val="28"/>
          <w:szCs w:val="28"/>
        </w:rPr>
        <w:t xml:space="preserve"> основной части 10</w:t>
      </w:r>
      <w:r w:rsidR="00680E05" w:rsidRPr="00680E05">
        <w:rPr>
          <w:sz w:val="28"/>
          <w:szCs w:val="28"/>
        </w:rPr>
        <w:t>-12</w:t>
      </w:r>
      <w:r w:rsidRPr="00A05DBA">
        <w:rPr>
          <w:sz w:val="28"/>
          <w:szCs w:val="28"/>
        </w:rPr>
        <w:t xml:space="preserve"> страниц) должна содержать: </w:t>
      </w:r>
    </w:p>
    <w:p w:rsidR="008D3741" w:rsidRPr="00EE2A91" w:rsidRDefault="008D37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2A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Общее ознакомление с предприятием и его производственная структура</w:t>
      </w:r>
    </w:p>
    <w:p w:rsidR="005A0731" w:rsidRPr="005A0731" w:rsidRDefault="005A0731" w:rsidP="005A073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A0731">
        <w:rPr>
          <w:rFonts w:ascii="Times New Roman" w:hAnsi="Times New Roman" w:cs="Times New Roman"/>
          <w:b/>
          <w:sz w:val="28"/>
          <w:szCs w:val="24"/>
        </w:rPr>
        <w:t>Студент должен выполнить: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пройти инструктаж по охран</w:t>
      </w:r>
      <w:r w:rsidR="00B0425E">
        <w:rPr>
          <w:rFonts w:ascii="Times New Roman" w:hAnsi="Times New Roman" w:cs="Times New Roman"/>
          <w:sz w:val="28"/>
          <w:szCs w:val="24"/>
        </w:rPr>
        <w:t xml:space="preserve">е труда, технике безопасности и </w:t>
      </w:r>
      <w:r w:rsidRPr="005A0731">
        <w:rPr>
          <w:rFonts w:ascii="Times New Roman" w:hAnsi="Times New Roman" w:cs="Times New Roman"/>
          <w:sz w:val="28"/>
          <w:szCs w:val="24"/>
        </w:rPr>
        <w:t>производственной санитарии;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ознакомиться со структурой объединения предприятий общественного питания;</w:t>
      </w:r>
    </w:p>
    <w:p w:rsidR="005A0731" w:rsidRPr="005A0731" w:rsidRDefault="005A0731" w:rsidP="00B0425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ознакомиться</w:t>
      </w:r>
      <w:r w:rsidR="00DD11C3">
        <w:rPr>
          <w:rFonts w:ascii="Times New Roman" w:hAnsi="Times New Roman" w:cs="Times New Roman"/>
          <w:sz w:val="28"/>
          <w:szCs w:val="24"/>
        </w:rPr>
        <w:t xml:space="preserve"> с типом предприятия, классом, </w:t>
      </w:r>
      <w:r w:rsidRPr="005A0731">
        <w:rPr>
          <w:rFonts w:ascii="Times New Roman" w:hAnsi="Times New Roman" w:cs="Times New Roman"/>
          <w:sz w:val="28"/>
          <w:szCs w:val="24"/>
        </w:rPr>
        <w:t xml:space="preserve">режимом работы, правилами внутреннего распорядка, формами обслуживания, ассортиментом выпускаемой продукции; 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изучить структуру предприятия, взаимосвязь производственных помещений;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изучить источники снабжения сырьем;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lastRenderedPageBreak/>
        <w:t xml:space="preserve">проанализировать работу </w:t>
      </w:r>
      <w:r w:rsidR="002005E7">
        <w:rPr>
          <w:rFonts w:ascii="Times New Roman" w:hAnsi="Times New Roman" w:cs="Times New Roman"/>
          <w:sz w:val="28"/>
          <w:szCs w:val="24"/>
        </w:rPr>
        <w:t xml:space="preserve">кондитерского </w:t>
      </w:r>
      <w:r w:rsidR="00D20E59">
        <w:rPr>
          <w:rFonts w:ascii="Times New Roman" w:hAnsi="Times New Roman" w:cs="Times New Roman"/>
          <w:sz w:val="28"/>
          <w:szCs w:val="24"/>
        </w:rPr>
        <w:t>цеха;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санитарно-гигиеническое состояние, соблюдение требований техники безопасности, охраны труда и противопожарной защиты, санитарно-гигиенических условий труда, обеспечение технологической и технической документацией.</w:t>
      </w:r>
    </w:p>
    <w:p w:rsidR="005A0731" w:rsidRPr="005A0731" w:rsidRDefault="00AB6B09" w:rsidP="005A073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5A0731">
        <w:rPr>
          <w:rFonts w:ascii="Times New Roman" w:hAnsi="Times New Roman" w:cs="Times New Roman"/>
          <w:b/>
          <w:sz w:val="28"/>
          <w:szCs w:val="24"/>
        </w:rPr>
        <w:t>В отчете</w:t>
      </w:r>
      <w:r w:rsidR="005A0731" w:rsidRPr="005A0731">
        <w:rPr>
          <w:rFonts w:ascii="Times New Roman" w:hAnsi="Times New Roman" w:cs="Times New Roman"/>
          <w:b/>
          <w:sz w:val="28"/>
          <w:szCs w:val="24"/>
        </w:rPr>
        <w:t xml:space="preserve"> перечислить: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дать краткую характеристику предприятия;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перечислить виды услуг, оказываемых предприятием;</w:t>
      </w:r>
    </w:p>
    <w:p w:rsidR="005A0731" w:rsidRPr="005A0731" w:rsidRDefault="005A0731" w:rsidP="005A073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5A0731">
        <w:rPr>
          <w:rFonts w:ascii="Times New Roman" w:hAnsi="Times New Roman" w:cs="Times New Roman"/>
          <w:sz w:val="28"/>
          <w:szCs w:val="24"/>
        </w:rPr>
        <w:t>указать лицензии на право торговли, сертификат на оказываемые услуги.</w:t>
      </w:r>
    </w:p>
    <w:p w:rsidR="004F39BD" w:rsidRDefault="004F39BD" w:rsidP="004F3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39BD" w:rsidRPr="002005E7" w:rsidRDefault="004F39BD" w:rsidP="00200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5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ПМ. 07</w:t>
      </w:r>
      <w:r w:rsidR="002005E7" w:rsidRPr="002005E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Выполнение работ по профессии «Повар, кондитер»</w:t>
      </w:r>
      <w:r w:rsidRPr="002005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</w:p>
    <w:p w:rsidR="002005E7" w:rsidRPr="002005E7" w:rsidRDefault="002005E7" w:rsidP="002005E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005E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ПМ.04 «Организация процесса приготовления и приготовление сложных хлебобулочных, мучных кондитерских изделий»</w:t>
      </w:r>
    </w:p>
    <w:p w:rsid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83E">
        <w:rPr>
          <w:rFonts w:ascii="Times New Roman" w:eastAsia="Calibri" w:hAnsi="Times New Roman" w:cs="Times New Roman"/>
          <w:b/>
          <w:sz w:val="28"/>
          <w:szCs w:val="28"/>
        </w:rPr>
        <w:t xml:space="preserve">Тема 7.1.  Технология приготовления </w:t>
      </w:r>
      <w:r w:rsidRPr="007C783E">
        <w:rPr>
          <w:rFonts w:ascii="Times New Roman" w:eastAsia="Calibri" w:hAnsi="Times New Roman" w:cs="Times New Roman"/>
          <w:b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Студент должен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пройти инструктаж на рабочем месте при работе в кондитерском цехе;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освоить технологию приготовления </w:t>
      </w:r>
      <w:r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знать требования к качеству 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простым хлебобулочным</w:t>
      </w:r>
      <w:r w:rsidRPr="007C783E">
        <w:rPr>
          <w:rFonts w:ascii="Times New Roman" w:eastAsia="Calibri" w:hAnsi="Times New Roman" w:cs="Times New Roman"/>
          <w:bCs/>
          <w:sz w:val="28"/>
          <w:szCs w:val="28"/>
        </w:rPr>
        <w:t>, мучны</w:t>
      </w:r>
      <w:r>
        <w:rPr>
          <w:rFonts w:ascii="Times New Roman" w:eastAsia="Calibri" w:hAnsi="Times New Roman" w:cs="Times New Roman"/>
          <w:bCs/>
          <w:sz w:val="28"/>
          <w:szCs w:val="28"/>
        </w:rPr>
        <w:t>м кондитерским изделиям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B0898" w:rsidRPr="007C783E" w:rsidRDefault="007C783E" w:rsidP="008B089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знать условия и сроки хранения, физико-химические изменения питательных веществ при производстве </w:t>
      </w:r>
      <w:r w:rsidR="008B0898"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="008B0898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закрепить приемы </w:t>
      </w:r>
      <w:r w:rsidR="00AB6B09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изготовления и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оформления </w:t>
      </w:r>
      <w:r w:rsidR="008B0898"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знать характеристики основных продуктов и дополнительных ингредиентов для приготовления </w:t>
      </w:r>
      <w:r w:rsidR="008B0898"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освоить органолептические способы определения степени готовности и качества </w:t>
      </w:r>
      <w:r w:rsidR="008B0898"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отделочных полуфабрикатов и украшений для отдельных хлебобулочных изделий и хлеба;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произвести расчет сырья </w:t>
      </w:r>
      <w:r w:rsidR="008B08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определенное количество </w:t>
      </w:r>
      <w:r w:rsidR="008B089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изделий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ассортименту.</w:t>
      </w:r>
    </w:p>
    <w:p w:rsidR="007C783E" w:rsidRPr="007C783E" w:rsidRDefault="00AB6B09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отчете</w:t>
      </w:r>
      <w:r w:rsidR="007C783E"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описать: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организацию </w:t>
      </w: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кондитерского цеха, технологический цикл работы заготовочного (выпечного) отделения кондитерского цеха;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оснащение оборудованием, инвентарем, инструментами, кухонной посудой.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указать маркировку досок и ножей;</w:t>
      </w:r>
    </w:p>
    <w:p w:rsidR="00AC2F02" w:rsidRDefault="007C783E" w:rsidP="00AC2F0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перечислить ассортимент </w:t>
      </w:r>
      <w:r w:rsidR="008B0898" w:rsidRPr="007C783E">
        <w:rPr>
          <w:rFonts w:ascii="Times New Roman" w:eastAsia="Calibri" w:hAnsi="Times New Roman" w:cs="Times New Roman"/>
          <w:bCs/>
          <w:sz w:val="28"/>
          <w:szCs w:val="28"/>
        </w:rPr>
        <w:t>простых хлебобулочных, мучных кондитерских изделий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C2F02" w:rsidRPr="009861BC" w:rsidRDefault="00AC2F02" w:rsidP="009861B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1 технологическую карту,</w:t>
      </w:r>
      <w:r w:rsidRPr="00A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мелкоштучное хлебобулочное изделие</w:t>
      </w:r>
      <w:r w:rsidR="0098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требования к качеству;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1 технологическую карту,</w:t>
      </w:r>
      <w:r w:rsidR="00F17F53" w:rsidRPr="00A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53" w:rsidRPr="00AC2F02">
        <w:rPr>
          <w:rFonts w:ascii="Times New Roman" w:eastAsia="Calibri" w:hAnsi="Times New Roman" w:cs="Times New Roman"/>
          <w:sz w:val="28"/>
          <w:szCs w:val="28"/>
        </w:rPr>
        <w:t>печенье</w:t>
      </w:r>
      <w:r w:rsidR="00F17F53" w:rsidRPr="00AC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F02" w:rsidRPr="00AC2F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2277">
        <w:rPr>
          <w:rFonts w:ascii="Times New Roman" w:eastAsia="Calibri" w:hAnsi="Times New Roman" w:cs="Times New Roman"/>
          <w:sz w:val="28"/>
          <w:szCs w:val="28"/>
        </w:rPr>
        <w:t>пряник</w:t>
      </w:r>
      <w:r w:rsidR="00AC2F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F02" w:rsidRPr="00AC2F02">
        <w:rPr>
          <w:rFonts w:ascii="Times New Roman" w:eastAsia="Calibri" w:hAnsi="Times New Roman" w:cs="Times New Roman"/>
          <w:sz w:val="28"/>
          <w:szCs w:val="28"/>
        </w:rPr>
        <w:t>или</w:t>
      </w:r>
      <w:r w:rsidR="009861BC">
        <w:rPr>
          <w:rFonts w:ascii="Times New Roman" w:eastAsia="Calibri" w:hAnsi="Times New Roman" w:cs="Times New Roman"/>
          <w:sz w:val="28"/>
          <w:szCs w:val="28"/>
        </w:rPr>
        <w:t xml:space="preserve"> коврижку</w:t>
      </w:r>
      <w:r w:rsidR="00AC2F02" w:rsidRPr="00AC2F02">
        <w:rPr>
          <w:rFonts w:ascii="Times New Roman" w:eastAsia="Calibri" w:hAnsi="Times New Roman" w:cs="Times New Roman"/>
          <w:sz w:val="28"/>
          <w:szCs w:val="28"/>
        </w:rPr>
        <w:t>)</w:t>
      </w:r>
      <w:r w:rsidR="009861B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C78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требования к качеству;</w:t>
      </w:r>
    </w:p>
    <w:p w:rsidR="009861BC" w:rsidRDefault="009861BC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61BC">
        <w:rPr>
          <w:rFonts w:ascii="Times New Roman" w:eastAsia="Calibri" w:hAnsi="Times New Roman" w:cs="Times New Roman"/>
          <w:b/>
          <w:sz w:val="28"/>
          <w:szCs w:val="28"/>
        </w:rPr>
        <w:t xml:space="preserve">Тема 4.1.  Технология приготовления </w:t>
      </w:r>
      <w:r w:rsidRPr="009861BC">
        <w:rPr>
          <w:rFonts w:ascii="Times New Roman" w:eastAsia="Calibri" w:hAnsi="Times New Roman" w:cs="Times New Roman"/>
          <w:b/>
          <w:bCs/>
          <w:sz w:val="28"/>
          <w:szCs w:val="28"/>
        </w:rPr>
        <w:t>сложных хлебобулочных, мучных кондитерских изделий</w:t>
      </w:r>
    </w:p>
    <w:p w:rsidR="007C783E" w:rsidRPr="007C783E" w:rsidRDefault="009861BC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C783E"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Студент должен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C783E" w:rsidRPr="007C783E" w:rsidRDefault="007C783E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освоить технологию приготовления 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сложных мучных кондитерских изделий и праздничных тортов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изучить основные технологические стадии приготовления сложных мучных кондитерских изделий;</w:t>
      </w:r>
    </w:p>
    <w:p w:rsidR="007C783E" w:rsidRPr="007C783E" w:rsidRDefault="007C783E" w:rsidP="007C783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изучить требования к качеству, режимы хранения и реализации сложных мучных кондитерских изделий и праздничных тортов с различными отделочными полуфабрикатами</w:t>
      </w:r>
      <w:r w:rsidRPr="007C78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;</w:t>
      </w:r>
    </w:p>
    <w:p w:rsidR="007C783E" w:rsidRPr="007C783E" w:rsidRDefault="007C783E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совершенствовать приемы в приготовлении 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сложных мучных кондитерских изделий и праздничных тортов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изучить физико-химические изменения питательных веществ   при изготовлении 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сложных мучных кондитерских изделий и праздничных тортов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производить расчет сырья для приготовления 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сложных мучных кондитерских изделий и праздничных тортов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783E" w:rsidRPr="007C783E" w:rsidRDefault="00AB6B09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отчете</w:t>
      </w:r>
      <w:r w:rsidR="007C783E"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описать: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организацию </w:t>
      </w: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отделочного отделения кондитерского цеха;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оснащение оборудованием, инвентарем, инструментами, кухонной посудой;</w:t>
      </w:r>
    </w:p>
    <w:p w:rsidR="007C783E" w:rsidRPr="007C783E" w:rsidRDefault="007C783E" w:rsidP="007C783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указать маркировку досок и ножей;</w:t>
      </w:r>
    </w:p>
    <w:p w:rsidR="007C783E" w:rsidRPr="007C783E" w:rsidRDefault="007C783E" w:rsidP="007C783E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 перечислить ассортимент </w:t>
      </w:r>
      <w:r w:rsidRPr="007C783E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сложных</w:t>
      </w:r>
      <w:r w:rsidRPr="007C7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мучных кондитерских изделий и праздничных тортов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 разработать 1 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технико-</w:t>
      </w: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технологическую карту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фирменное изделие.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83E" w:rsidRPr="007C783E" w:rsidRDefault="007C783E" w:rsidP="007C7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работы </w:t>
      </w:r>
      <w:r w:rsidR="009861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экспедиции. Бракераж готовых </w:t>
      </w: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изделий</w:t>
      </w:r>
    </w:p>
    <w:p w:rsidR="007C783E" w:rsidRPr="007C783E" w:rsidRDefault="007C783E" w:rsidP="007C78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Студент должен:</w:t>
      </w:r>
    </w:p>
    <w:p w:rsidR="007C783E" w:rsidRPr="007C783E" w:rsidRDefault="009861BC" w:rsidP="00270453">
      <w:pPr>
        <w:widowControl w:val="0"/>
        <w:numPr>
          <w:ilvl w:val="0"/>
          <w:numId w:val="14"/>
        </w:numPr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 оборудованием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1BC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экспедиции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 порядком поступления готовой продукции </w:t>
      </w:r>
      <w:r w:rsidR="00A150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A15088" w:rsidRPr="00A15088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экспедицию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, оформление соответствующей документации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22B23" w:rsidRDefault="00C22B23" w:rsidP="00C22B23">
      <w:pPr>
        <w:widowControl w:val="0"/>
        <w:numPr>
          <w:ilvl w:val="0"/>
          <w:numId w:val="14"/>
        </w:numPr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 условиями, сроками реализации </w:t>
      </w:r>
      <w:r w:rsidR="00610C8C" w:rsidRPr="007C783E">
        <w:rPr>
          <w:rFonts w:ascii="Times New Roman" w:eastAsia="Calibri" w:hAnsi="Times New Roman" w:cs="Times New Roman"/>
          <w:bCs/>
          <w:sz w:val="28"/>
          <w:szCs w:val="28"/>
        </w:rPr>
        <w:t xml:space="preserve">хлебобулочных, </w:t>
      </w:r>
      <w:r w:rsidRP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мучных кондитерских изделий и праздничных тортов с различными отделочными полуфабрикатами;</w:t>
      </w:r>
    </w:p>
    <w:p w:rsidR="00C22B23" w:rsidRPr="00C22B23" w:rsidRDefault="00C22B23" w:rsidP="00C22B23">
      <w:pPr>
        <w:widowControl w:val="0"/>
        <w:numPr>
          <w:ilvl w:val="0"/>
          <w:numId w:val="14"/>
        </w:numPr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знакомиться с ГОСТ 31986-2012 «Услуги О.П. Метод органолептической оценки качества продукции общественного питания»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22277" w:rsidRDefault="007C783E" w:rsidP="00270453">
      <w:pPr>
        <w:widowControl w:val="0"/>
        <w:numPr>
          <w:ilvl w:val="0"/>
          <w:numId w:val="14"/>
        </w:numPr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овладеть навыками проведения бракеража готовых из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елий, оформлением документации</w:t>
      </w:r>
      <w:r w:rsidR="00C22B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783E" w:rsidRPr="00422277" w:rsidRDefault="00AB6B09" w:rsidP="00422277">
      <w:pPr>
        <w:widowControl w:val="0"/>
        <w:tabs>
          <w:tab w:val="left" w:pos="1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отчете</w:t>
      </w:r>
      <w:r w:rsidR="007C783E" w:rsidRPr="00422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описать:</w:t>
      </w:r>
    </w:p>
    <w:p w:rsidR="007C783E" w:rsidRPr="007C783E" w:rsidRDefault="007C783E" w:rsidP="007C783E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1.Организацию 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</w:t>
      </w:r>
      <w:r w:rsidR="004222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экспедиции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данном предприятии</w:t>
      </w:r>
      <w:r w:rsidR="00C22B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783E" w:rsidRPr="007C783E" w:rsidRDefault="00422277" w:rsidP="007C783E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>.Указать температуру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хранения и сроки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готовых </w:t>
      </w:r>
      <w:r w:rsidR="00AB6B0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изделий, санитарные</w:t>
      </w:r>
      <w:r w:rsid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 к реализации</w:t>
      </w:r>
      <w:r w:rsidR="00C22B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C783E" w:rsidRPr="007C783E" w:rsidRDefault="00270453" w:rsidP="007C7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>.Указать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б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ракеражной комиссии, </w:t>
      </w:r>
      <w:r w:rsidR="00AB6B0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перечислить</w:t>
      </w:r>
      <w:r w:rsidR="00AB6B09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бракеража готовых 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изделий</w:t>
      </w:r>
      <w:r w:rsidR="00C22B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2436" w:rsidRPr="00C22B23" w:rsidRDefault="00270453" w:rsidP="00ED79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22B23">
        <w:rPr>
          <w:rFonts w:ascii="Times New Roman" w:eastAsia="Times New Roman" w:hAnsi="Times New Roman" w:cs="Times New Roman"/>
          <w:sz w:val="28"/>
          <w:szCs w:val="24"/>
          <w:lang w:eastAsia="ru-RU"/>
        </w:rPr>
        <w:t>.Заполнить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бракеражный журнал на мучные к</w:t>
      </w:r>
      <w:r w:rsidR="00422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ондитерские и булочные изделия, реализуемые</w:t>
      </w:r>
      <w:r w:rsidR="007C783E" w:rsidRPr="007C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данном предприятии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ED79AD">
        <w:rPr>
          <w:rFonts w:ascii="Times New Roman" w:hAnsi="Times New Roman" w:cs="Times New Roman"/>
          <w:sz w:val="28"/>
          <w:szCs w:val="24"/>
        </w:rPr>
        <w:t>на п</w:t>
      </w:r>
      <w:r>
        <w:rPr>
          <w:rFonts w:ascii="Times New Roman" w:hAnsi="Times New Roman" w:cs="Times New Roman"/>
          <w:sz w:val="28"/>
          <w:szCs w:val="24"/>
        </w:rPr>
        <w:t>римере 3-5 изделий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C22B23" w:rsidRPr="00C22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B23" w:rsidRPr="00B0425E">
        <w:rPr>
          <w:rFonts w:ascii="Times New Roman" w:eastAsia="Calibri" w:hAnsi="Times New Roman" w:cs="Times New Roman"/>
          <w:sz w:val="28"/>
          <w:szCs w:val="28"/>
        </w:rPr>
        <w:t>(</w:t>
      </w:r>
      <w:r w:rsidR="00C22B23" w:rsidRPr="00B042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2B23">
        <w:rPr>
          <w:rFonts w:ascii="Times New Roman" w:hAnsi="Times New Roman" w:cs="Times New Roman"/>
          <w:sz w:val="28"/>
          <w:szCs w:val="28"/>
        </w:rPr>
        <w:t>Д</w:t>
      </w:r>
      <w:r w:rsidR="00C22B23" w:rsidRPr="00B0425E">
        <w:rPr>
          <w:rFonts w:ascii="Times New Roman" w:hAnsi="Times New Roman" w:cs="Times New Roman"/>
          <w:b/>
          <w:sz w:val="28"/>
          <w:szCs w:val="28"/>
        </w:rPr>
        <w:t>)</w:t>
      </w:r>
    </w:p>
    <w:p w:rsidR="008D3741" w:rsidRPr="00EE2A91" w:rsidRDefault="00C91F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E2A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Заключение</w:t>
      </w:r>
    </w:p>
    <w:p w:rsidR="008D3741" w:rsidRPr="008D3741" w:rsidRDefault="008D3741" w:rsidP="00E27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содержать выводы относительно результатов прохождения практики, в том числе: что нового студент подчеркнул из практической деятельности, какие теоретические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применялись, </w:t>
      </w:r>
      <w:r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положительные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27389" w:rsidRPr="008D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организации 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приготовления и приготовлении </w:t>
      </w:r>
      <w:r w:rsidR="00C22B23" w:rsidRPr="00270453">
        <w:rPr>
          <w:rFonts w:ascii="Times New Roman" w:eastAsia="Times New Roman" w:hAnsi="Times New Roman" w:cs="Times New Roman"/>
          <w:sz w:val="28"/>
          <w:szCs w:val="24"/>
          <w:lang w:eastAsia="ru-RU"/>
        </w:rPr>
        <w:t>мучных кондитерских изделий и праздничных тортов с различными отделочными полуфабрикатами</w:t>
      </w:r>
      <w:r w:rsidR="00E27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741" w:rsidRPr="00EE2A91" w:rsidRDefault="00C91F41" w:rsidP="00EE2A9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E2A9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Список используемых источников</w:t>
      </w:r>
    </w:p>
    <w:p w:rsidR="00EE2A91" w:rsidRPr="00EE2A91" w:rsidRDefault="00EE2A91" w:rsidP="00EE2A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A91">
        <w:rPr>
          <w:rFonts w:ascii="Times New Roman" w:hAnsi="Times New Roman" w:cs="Times New Roman"/>
          <w:sz w:val="28"/>
          <w:szCs w:val="28"/>
        </w:rPr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</w:t>
      </w:r>
      <w:r w:rsidR="00AB6B09" w:rsidRPr="00EE2A91">
        <w:rPr>
          <w:rFonts w:ascii="Times New Roman" w:hAnsi="Times New Roman" w:cs="Times New Roman"/>
          <w:sz w:val="28"/>
          <w:szCs w:val="28"/>
        </w:rPr>
        <w:t>Интернет-ресурсы</w:t>
      </w:r>
      <w:r w:rsidRPr="00EE2A91">
        <w:rPr>
          <w:rFonts w:ascii="Times New Roman" w:hAnsi="Times New Roman" w:cs="Times New Roman"/>
          <w:sz w:val="28"/>
          <w:szCs w:val="28"/>
        </w:rPr>
        <w:t xml:space="preserve"> и т.д.), использованных при составлении </w:t>
      </w:r>
      <w:r w:rsidR="00AB6B09" w:rsidRPr="00EE2A91">
        <w:rPr>
          <w:rFonts w:ascii="Times New Roman" w:hAnsi="Times New Roman" w:cs="Times New Roman"/>
          <w:sz w:val="28"/>
          <w:szCs w:val="28"/>
        </w:rPr>
        <w:t>отчёта</w:t>
      </w:r>
      <w:r w:rsidRPr="00EE2A91">
        <w:rPr>
          <w:rFonts w:ascii="Times New Roman" w:hAnsi="Times New Roman" w:cs="Times New Roman"/>
          <w:sz w:val="28"/>
          <w:szCs w:val="28"/>
        </w:rPr>
        <w:t xml:space="preserve">. Сведения об источниках приводятся в соответствии с требованиями ГОСТ 7.1-2003. </w:t>
      </w:r>
    </w:p>
    <w:p w:rsidR="00677A97" w:rsidRDefault="00677A97" w:rsidP="00317F23">
      <w:pPr>
        <w:pStyle w:val="Default"/>
        <w:spacing w:line="360" w:lineRule="auto"/>
        <w:ind w:right="-143"/>
        <w:jc w:val="both"/>
        <w:rPr>
          <w:b/>
          <w:bCs/>
          <w:sz w:val="28"/>
          <w:szCs w:val="28"/>
        </w:rPr>
      </w:pPr>
    </w:p>
    <w:p w:rsidR="00317F23" w:rsidRPr="00317F23" w:rsidRDefault="00317F23" w:rsidP="00317F23">
      <w:pPr>
        <w:pStyle w:val="Default"/>
        <w:spacing w:line="360" w:lineRule="auto"/>
        <w:ind w:right="-143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 Правила оформления </w:t>
      </w:r>
      <w:r w:rsidR="00AB6B09" w:rsidRPr="00317F23">
        <w:rPr>
          <w:b/>
          <w:bCs/>
          <w:sz w:val="28"/>
          <w:szCs w:val="28"/>
        </w:rPr>
        <w:t>отчёта</w:t>
      </w:r>
      <w:r w:rsidRPr="00317F23">
        <w:rPr>
          <w:b/>
          <w:bCs/>
          <w:sz w:val="28"/>
          <w:szCs w:val="28"/>
        </w:rPr>
        <w:t xml:space="preserve"> </w:t>
      </w:r>
    </w:p>
    <w:p w:rsidR="00317F23" w:rsidRDefault="00317F23" w:rsidP="00317F23">
      <w:pPr>
        <w:pStyle w:val="Default"/>
        <w:spacing w:line="360" w:lineRule="auto"/>
        <w:ind w:right="-143"/>
        <w:jc w:val="both"/>
        <w:rPr>
          <w:b/>
          <w:bCs/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5.1 Общие требования </w:t>
      </w:r>
    </w:p>
    <w:p w:rsidR="00317F23" w:rsidRPr="00317F23" w:rsidRDefault="00AB6B09" w:rsidP="00AB6B09">
      <w:pPr>
        <w:pStyle w:val="Default"/>
        <w:spacing w:line="360" w:lineRule="auto"/>
        <w:ind w:right="-1"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>Ответ</w:t>
      </w:r>
      <w:r w:rsidR="00317F23" w:rsidRPr="00317F23">
        <w:rPr>
          <w:sz w:val="28"/>
          <w:szCs w:val="28"/>
        </w:rPr>
        <w:t xml:space="preserve"> о производственной практике должен быть оформлен в соответствии с требованиями ГОСТ 7.32-2001. Страницы текста должны соответствовать формату А4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</w:t>
      </w:r>
      <w:r w:rsidRPr="00317F23">
        <w:rPr>
          <w:sz w:val="28"/>
          <w:szCs w:val="28"/>
        </w:rPr>
        <w:t>отчёта</w:t>
      </w:r>
      <w:r w:rsidR="00317F23" w:rsidRPr="00317F23">
        <w:rPr>
          <w:sz w:val="28"/>
          <w:szCs w:val="28"/>
        </w:rPr>
        <w:t xml:space="preserve"> в среде Word.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Параметры документа следующие: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межстрочный интервал – 1,5, </w:t>
      </w:r>
    </w:p>
    <w:p w:rsidR="00317F23" w:rsidRP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кегль (размер) – 14, </w:t>
      </w:r>
    </w:p>
    <w:p w:rsidR="00317F23" w:rsidRDefault="00317F23" w:rsidP="00624BAF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17F23">
        <w:rPr>
          <w:rFonts w:ascii="Times New Roman" w:hAnsi="Times New Roman" w:cs="Times New Roman"/>
          <w:sz w:val="28"/>
          <w:szCs w:val="28"/>
        </w:rPr>
        <w:t>шрифт – TimesNewRoman.</w:t>
      </w: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следует печатать, соблюдая следующие размеры полей: правое - 10 мм, левое, верхнее и нижнее – 20 мм. </w:t>
      </w:r>
    </w:p>
    <w:p w:rsidR="00677A97" w:rsidRDefault="00677A97" w:rsidP="00624BAF">
      <w:pPr>
        <w:pStyle w:val="Default"/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 Построение </w:t>
      </w:r>
      <w:r w:rsidR="00AB6B09">
        <w:rPr>
          <w:b/>
          <w:bCs/>
          <w:sz w:val="28"/>
          <w:szCs w:val="28"/>
        </w:rPr>
        <w:t>отчёта</w:t>
      </w:r>
      <w:r>
        <w:rPr>
          <w:b/>
          <w:bCs/>
          <w:sz w:val="28"/>
          <w:szCs w:val="28"/>
        </w:rPr>
        <w:t xml:space="preserve"> </w:t>
      </w:r>
    </w:p>
    <w:p w:rsidR="00317F23" w:rsidRDefault="00317F23" w:rsidP="00AB6B09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структурных элементов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«Содержание», «Введение», «Заключение», «Список использованных источников», «Приложения» служат заголовками структурных элементов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. </w:t>
      </w:r>
    </w:p>
    <w:p w:rsidR="00317F23" w:rsidRDefault="00317F23" w:rsidP="00AB6B09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о производственной практике следует делить на разделы и подразделы. Разделы и подразделы следует нумеровать арабскими </w:t>
      </w:r>
      <w:r>
        <w:rPr>
          <w:sz w:val="28"/>
          <w:szCs w:val="28"/>
        </w:rPr>
        <w:lastRenderedPageBreak/>
        <w:t xml:space="preserve">цифрами и записывать с абзацного отступа. Разделы должны иметь порядковую нумерацию в пределах всего текста, за исключением приложений. Подразделы нумеруют в пределах каждого раздела. Номер подраздела состоит из номера раздела и подраздела, </w:t>
      </w:r>
      <w:r w:rsidR="00AB6B09">
        <w:rPr>
          <w:sz w:val="28"/>
          <w:szCs w:val="28"/>
        </w:rPr>
        <w:t>разделанных</w:t>
      </w:r>
      <w:r>
        <w:rPr>
          <w:sz w:val="28"/>
          <w:szCs w:val="28"/>
        </w:rPr>
        <w:t xml:space="preserve"> точкой. </w:t>
      </w:r>
      <w:r w:rsidR="00AB6B09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2.1 (первый подраздел второго раздела). После номера раздела и подраздела в тексте точку не ставят. </w:t>
      </w:r>
    </w:p>
    <w:p w:rsidR="00317F23" w:rsidRDefault="00317F23" w:rsidP="00AB6B09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677A97" w:rsidRDefault="00677A97" w:rsidP="00624BAF">
      <w:pPr>
        <w:pStyle w:val="Default"/>
        <w:spacing w:line="360" w:lineRule="auto"/>
        <w:ind w:right="-1"/>
        <w:jc w:val="both"/>
        <w:rPr>
          <w:b/>
          <w:bCs/>
          <w:sz w:val="28"/>
          <w:szCs w:val="28"/>
        </w:rPr>
      </w:pPr>
    </w:p>
    <w:p w:rsidR="00317F23" w:rsidRDefault="00317F23" w:rsidP="00624BAF">
      <w:pPr>
        <w:pStyle w:val="Default"/>
        <w:spacing w:line="360" w:lineRule="auto"/>
        <w:ind w:right="-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 Нумерация страниц </w:t>
      </w:r>
      <w:r w:rsidR="00AB6B09">
        <w:rPr>
          <w:b/>
          <w:bCs/>
          <w:sz w:val="28"/>
          <w:szCs w:val="28"/>
        </w:rPr>
        <w:t>отчёта</w:t>
      </w:r>
      <w:r>
        <w:rPr>
          <w:b/>
          <w:bCs/>
          <w:sz w:val="28"/>
          <w:szCs w:val="28"/>
        </w:rPr>
        <w:t xml:space="preserve"> о практике </w:t>
      </w:r>
    </w:p>
    <w:p w:rsidR="00317F23" w:rsidRDefault="00317F23" w:rsidP="00624BAF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Страницы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следует нумеровать арабскими цифрами, соблюдая сквозную нумерацию по всему тексту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о производственной практике. Номер страницы проставляют в центре нижней части листа без точки. </w:t>
      </w:r>
    </w:p>
    <w:p w:rsidR="00AB6B09" w:rsidRDefault="00317F23" w:rsidP="00AB6B0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включают в общую нумерацию страниц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>, но номер страницы на титульном листе не проставляют.</w:t>
      </w:r>
    </w:p>
    <w:p w:rsidR="00854FAC" w:rsidRDefault="00317F23" w:rsidP="00AB6B09">
      <w:pPr>
        <w:pStyle w:val="Default"/>
        <w:spacing w:line="360" w:lineRule="auto"/>
        <w:ind w:firstLine="567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Каждый структурный элемент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следует начинать с новой страницы. Нумерация страниц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и приложений, входящих в состав </w:t>
      </w:r>
      <w:r w:rsidR="00AB6B09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, должна быть сквозная.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7F23" w:rsidRPr="00317F23" w:rsidRDefault="00317F23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5.4 Иллюстрации </w:t>
      </w:r>
    </w:p>
    <w:p w:rsidR="00317F23" w:rsidRPr="00317F23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(чертежи, схемы, графики, таблицы, диаграммы, фотоснимки) следует располагать в </w:t>
      </w:r>
      <w:r w:rsidR="00AB6B09" w:rsidRPr="00317F23">
        <w:rPr>
          <w:sz w:val="28"/>
          <w:szCs w:val="28"/>
        </w:rPr>
        <w:t>отчёте</w:t>
      </w:r>
      <w:r w:rsidRPr="00317F23">
        <w:rPr>
          <w:sz w:val="28"/>
          <w:szCs w:val="28"/>
        </w:rPr>
        <w:t xml:space="preserve"> непосредственно после текста, в котором они упоминаются впервые, или на следующей странице. </w:t>
      </w:r>
    </w:p>
    <w:p w:rsidR="00317F23" w:rsidRPr="00317F23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могут быть в компьютерном исполнении, в том числе и цветные. На все иллюстрации должны быть даны ссылки в </w:t>
      </w:r>
      <w:r w:rsidR="00AB6B09" w:rsidRPr="00317F23">
        <w:rPr>
          <w:sz w:val="28"/>
          <w:szCs w:val="28"/>
        </w:rPr>
        <w:t>отчёте</w:t>
      </w:r>
      <w:r w:rsidRPr="00317F23">
        <w:rPr>
          <w:sz w:val="28"/>
          <w:szCs w:val="28"/>
        </w:rPr>
        <w:t xml:space="preserve">. </w:t>
      </w:r>
    </w:p>
    <w:p w:rsidR="00AB6B09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AB6B09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lastRenderedPageBreak/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AB6B09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следует применять размер (кегль) шрифта 12. </w:t>
      </w:r>
    </w:p>
    <w:p w:rsidR="00AB6B09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 </w:t>
      </w:r>
    </w:p>
    <w:p w:rsidR="00317F23" w:rsidRPr="00317F23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При ссылках на иллюстрации следует писать «… в соответствии с рисунком 2».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317F23" w:rsidRPr="00317F23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b/>
          <w:bCs/>
          <w:sz w:val="28"/>
          <w:szCs w:val="28"/>
        </w:rPr>
        <w:t xml:space="preserve">5.5 Таблицы </w:t>
      </w:r>
    </w:p>
    <w:p w:rsidR="00854FAC" w:rsidRDefault="00317F23" w:rsidP="00AB6B0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Таблицы применяют для лучшей наглядности и удобства сравнения показателей. Название таблицы, при его наличии, должно отражать еѐ содержание, быть точным и кратким. Название таблицы следует помещать над таблицей слева, без абзацного отступа в одну строку с </w:t>
      </w:r>
      <w:r w:rsidR="00AB6B09">
        <w:rPr>
          <w:sz w:val="28"/>
          <w:szCs w:val="28"/>
        </w:rPr>
        <w:t>ее</w:t>
      </w:r>
      <w:r w:rsidRPr="00317F23">
        <w:rPr>
          <w:sz w:val="28"/>
          <w:szCs w:val="28"/>
        </w:rPr>
        <w:t xml:space="preserve"> номером </w:t>
      </w:r>
      <w:r w:rsidR="00AB6B09" w:rsidRPr="00317F23">
        <w:rPr>
          <w:sz w:val="28"/>
          <w:szCs w:val="28"/>
        </w:rPr>
        <w:t>через тир</w:t>
      </w:r>
      <w:r w:rsidRPr="00317F23">
        <w:rPr>
          <w:sz w:val="28"/>
          <w:szCs w:val="28"/>
        </w:rPr>
        <w:t xml:space="preserve">. </w:t>
      </w:r>
    </w:p>
    <w:p w:rsidR="00317F23" w:rsidRDefault="00317F23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17F23">
        <w:rPr>
          <w:sz w:val="28"/>
          <w:szCs w:val="28"/>
        </w:rPr>
        <w:t>Таблицу следует располагать в отчете непосредственно после текста, в котором она упоминается впервые, или на следующей странице. На все таблицы должны быть ссылки в отчѐте. При ссылке следует писать слово «таблица» с указанием еѐ номера. Пример оформления таблицы приведен на рисунке 1.</w:t>
      </w:r>
    </w:p>
    <w:p w:rsidR="00317F23" w:rsidRDefault="00317F23" w:rsidP="00624BA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743575" cy="17430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A1A" w:rsidRPr="000B1A1A" w:rsidRDefault="000B1A1A" w:rsidP="00624B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t>Рисунок 1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lastRenderedPageBreak/>
        <w:t xml:space="preserve">Таблицы, за исключением таблиц приложений, следует нумеровать арабскими цифрами сквозной нумерации. Если в </w:t>
      </w:r>
      <w:r w:rsidR="00AB6B09" w:rsidRPr="000B1A1A">
        <w:rPr>
          <w:sz w:val="28"/>
          <w:szCs w:val="28"/>
        </w:rPr>
        <w:t>отчёте</w:t>
      </w:r>
      <w:r w:rsidRPr="000B1A1A">
        <w:rPr>
          <w:sz w:val="28"/>
          <w:szCs w:val="28"/>
        </w:rPr>
        <w:t xml:space="preserve"> одна таблица, то она должна быть обозначена «Таблица 1» или «Та</w:t>
      </w:r>
      <w:r w:rsidR="00DA7CB7">
        <w:rPr>
          <w:sz w:val="28"/>
          <w:szCs w:val="28"/>
        </w:rPr>
        <w:t>блица В.1», если она приведена</w:t>
      </w:r>
      <w:r w:rsidRPr="000B1A1A">
        <w:rPr>
          <w:sz w:val="28"/>
          <w:szCs w:val="28"/>
        </w:rPr>
        <w:t xml:space="preserve">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Разделять заголовки и подзаголовки боковика и граф диагональными линиями не допускается.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В таблице следует применять размер (кегль) шрифта 12.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t xml:space="preserve">5.6 Список использованных источников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Сведения 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t xml:space="preserve">5.7 Приложения </w:t>
      </w:r>
    </w:p>
    <w:p w:rsidR="000B1A1A" w:rsidRPr="000B1A1A" w:rsidRDefault="000B1A1A" w:rsidP="00624BAF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Приложение оформляют как продолжение отчета на последующих его листах. Каждое приложение должно начинаться с новой страницы с указанием наверху посередине страницы слова «Приложение», его обозначения.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Приложения обозначают заглавными буквами русского алфавита, начиная с А, за исключением Ё, З, Й, О, Ч, Ъ, Ы, Ь. Если в </w:t>
      </w:r>
      <w:r w:rsidR="00AB6B09" w:rsidRPr="000B1A1A">
        <w:rPr>
          <w:sz w:val="28"/>
          <w:szCs w:val="28"/>
        </w:rPr>
        <w:t>отчёте</w:t>
      </w:r>
      <w:r w:rsidRPr="000B1A1A">
        <w:rPr>
          <w:sz w:val="28"/>
          <w:szCs w:val="28"/>
        </w:rPr>
        <w:t xml:space="preserve"> одно приложение, оно обозначается «Приложение А». Нумерация разделов, пунктов, таблиц в каждом приложении своя. Приложения должны иметь общую с остальной частью документа сквозную нумерацию страниц. </w:t>
      </w:r>
    </w:p>
    <w:p w:rsidR="00677A97" w:rsidRDefault="00677A97" w:rsidP="00624BA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B1A1A" w:rsidRPr="000B1A1A" w:rsidRDefault="000B1A1A" w:rsidP="00624BAF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b/>
          <w:bCs/>
          <w:sz w:val="28"/>
          <w:szCs w:val="28"/>
        </w:rPr>
        <w:t xml:space="preserve">6 Рекомендуемый перечень литературы для составления отчета о производственной практике </w:t>
      </w:r>
    </w:p>
    <w:p w:rsidR="00995B8D" w:rsidRPr="007502D1" w:rsidRDefault="00995B8D" w:rsidP="00624BA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7502D1">
        <w:rPr>
          <w:rFonts w:ascii="Times New Roman" w:hAnsi="Times New Roman" w:cs="Times New Roman"/>
          <w:b/>
          <w:sz w:val="28"/>
        </w:rPr>
        <w:t>Основная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lastRenderedPageBreak/>
        <w:t>Богушева В. И. Технология приготовления пищи: Учеб. пособие/ В. И. Богушева.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 Ростов н/Д. «Феникс», 2012.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-375 с.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Гайворонский К.Я., Щеглов Н.Г.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Оборудование предприятий общественного питания и торговли: Учебник/ М.:  ИД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«Форум» - ИНФРА-М, 2015,- 480 с.</w:t>
      </w:r>
    </w:p>
    <w:p w:rsidR="000B1A1A" w:rsidRPr="00AE380D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Домарецкий В. А. Технология продуктов общественного питания: Учеб. пособие/ В. А. Домарецкий.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 М.: «Форум», 2012.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-395 с.</w:t>
      </w:r>
    </w:p>
    <w:p w:rsidR="000B1A1A" w:rsidRPr="007502D1" w:rsidRDefault="000B1A1A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Дубцов Г. Г. Технология приготовления пищи: Учеб. пособие/ Г. Г. Дубцов.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 М.: «Академия», 2010.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 xml:space="preserve">- 272 с. </w:t>
      </w:r>
    </w:p>
    <w:p w:rsidR="00995B8D" w:rsidRPr="007502D1" w:rsidRDefault="00995B8D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7502D1">
        <w:rPr>
          <w:rFonts w:ascii="Times New Roman" w:hAnsi="Times New Roman"/>
          <w:sz w:val="28"/>
        </w:rPr>
        <w:t>Радченко, Л. А. Организация производства на предприятиях общественного питания/ Л. А.Радченко.</w:t>
      </w:r>
      <w:r w:rsidR="00AB6B09">
        <w:rPr>
          <w:rFonts w:ascii="Times New Roman" w:hAnsi="Times New Roman"/>
          <w:sz w:val="28"/>
        </w:rPr>
        <w:t xml:space="preserve"> </w:t>
      </w:r>
      <w:r w:rsidRPr="007502D1">
        <w:rPr>
          <w:rFonts w:ascii="Times New Roman" w:hAnsi="Times New Roman"/>
          <w:sz w:val="28"/>
        </w:rPr>
        <w:t>- Ростов н/Д.:Феникс, 2012.-352 с.</w:t>
      </w:r>
    </w:p>
    <w:p w:rsidR="00995B8D" w:rsidRPr="007502D1" w:rsidRDefault="00995B8D" w:rsidP="00624BAF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2D1">
        <w:rPr>
          <w:rFonts w:ascii="Times New Roman" w:hAnsi="Times New Roman"/>
          <w:sz w:val="28"/>
          <w:szCs w:val="28"/>
        </w:rPr>
        <w:t>Усов В. В. Организация производства и обслуживания в ресторанах</w:t>
      </w:r>
      <w:r w:rsidR="00AB6B09" w:rsidRPr="007502D1">
        <w:rPr>
          <w:rFonts w:ascii="Times New Roman" w:hAnsi="Times New Roman"/>
          <w:sz w:val="28"/>
          <w:szCs w:val="28"/>
        </w:rPr>
        <w:t>/.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 Ростов н/Д.: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“Феникс”, 2011.</w:t>
      </w:r>
      <w:r w:rsidR="00AB6B09">
        <w:rPr>
          <w:rFonts w:ascii="Times New Roman" w:hAnsi="Times New Roman"/>
          <w:sz w:val="28"/>
          <w:szCs w:val="28"/>
        </w:rPr>
        <w:t xml:space="preserve"> </w:t>
      </w:r>
      <w:r w:rsidRPr="007502D1">
        <w:rPr>
          <w:rFonts w:ascii="Times New Roman" w:hAnsi="Times New Roman"/>
          <w:sz w:val="28"/>
          <w:szCs w:val="28"/>
        </w:rPr>
        <w:t>-375 с.</w:t>
      </w:r>
    </w:p>
    <w:p w:rsidR="00995B8D" w:rsidRPr="007502D1" w:rsidRDefault="00995B8D" w:rsidP="00624BAF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02D1">
        <w:rPr>
          <w:rFonts w:ascii="Times New Roman" w:hAnsi="Times New Roman"/>
          <w:b/>
          <w:sz w:val="28"/>
        </w:rPr>
        <w:t>Нормативные документы</w:t>
      </w:r>
    </w:p>
    <w:p w:rsidR="00B701CA" w:rsidRPr="000B1A1A" w:rsidRDefault="00B701CA" w:rsidP="00AB6B09">
      <w:pPr>
        <w:pStyle w:val="a3"/>
        <w:numPr>
          <w:ilvl w:val="0"/>
          <w:numId w:val="18"/>
        </w:numPr>
        <w:tabs>
          <w:tab w:val="clear" w:pos="708"/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0B1A1A">
        <w:rPr>
          <w:sz w:val="28"/>
        </w:rPr>
        <w:t>ГОСТ 31986-2012 «Услуги О.П. Метод органолептической оценки качества продукции общественного питания»;</w:t>
      </w:r>
    </w:p>
    <w:p w:rsidR="00AB6B09" w:rsidRPr="00AB6B09" w:rsidRDefault="00B701CA" w:rsidP="00AB6B09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t>ГОСТ 31985-2013. Межгосударственный стандарт. «Услуги общественного питания. Термины и определения»</w:t>
      </w:r>
      <w:r w:rsidR="001D27CB" w:rsidRPr="000B1A1A">
        <w:rPr>
          <w:rFonts w:ascii="Times New Roman" w:hAnsi="Times New Roman" w:cs="Times New Roman"/>
          <w:sz w:val="28"/>
          <w:szCs w:val="28"/>
        </w:rPr>
        <w:t>.</w:t>
      </w:r>
    </w:p>
    <w:p w:rsidR="00AB6B09" w:rsidRDefault="00995B8D" w:rsidP="00AB6B09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ГОСТ </w:t>
      </w:r>
      <w:r w:rsidR="00B701CA" w:rsidRPr="000B1A1A">
        <w:rPr>
          <w:rFonts w:ascii="Times New Roman" w:hAnsi="Times New Roman" w:cs="Times New Roman"/>
          <w:sz w:val="28"/>
        </w:rPr>
        <w:t xml:space="preserve"> </w:t>
      </w:r>
      <w:r w:rsidRPr="000B1A1A">
        <w:rPr>
          <w:rFonts w:ascii="Times New Roman" w:hAnsi="Times New Roman" w:cs="Times New Roman"/>
          <w:sz w:val="28"/>
        </w:rPr>
        <w:t xml:space="preserve"> </w:t>
      </w:r>
      <w:r w:rsidR="00B701CA" w:rsidRPr="000B1A1A">
        <w:rPr>
          <w:rFonts w:ascii="Times New Roman" w:hAnsi="Times New Roman" w:cs="Times New Roman"/>
          <w:sz w:val="28"/>
        </w:rPr>
        <w:t>30390-2013</w:t>
      </w:r>
      <w:r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="00DC7B98" w:rsidRPr="000B1A1A">
        <w:rPr>
          <w:rFonts w:ascii="Times New Roman" w:hAnsi="Times New Roman" w:cs="Times New Roman"/>
          <w:sz w:val="28"/>
        </w:rPr>
        <w:t>«</w:t>
      </w:r>
      <w:r w:rsidRPr="000B1A1A">
        <w:rPr>
          <w:rFonts w:ascii="Times New Roman" w:hAnsi="Times New Roman" w:cs="Times New Roman"/>
          <w:sz w:val="28"/>
        </w:rPr>
        <w:t xml:space="preserve">Услуги общественного питания. </w:t>
      </w:r>
      <w:r w:rsidR="00DC7B98" w:rsidRPr="000B1A1A">
        <w:rPr>
          <w:rFonts w:ascii="Times New Roman" w:hAnsi="Times New Roman" w:cs="Times New Roman"/>
          <w:sz w:val="28"/>
        </w:rPr>
        <w:t>Продукция общественного питания, реализуемая населению. Общие технические</w:t>
      </w:r>
      <w:r w:rsidR="001D27CB" w:rsidRPr="000B1A1A">
        <w:rPr>
          <w:rFonts w:ascii="Times New Roman" w:hAnsi="Times New Roman" w:cs="Times New Roman"/>
          <w:sz w:val="28"/>
        </w:rPr>
        <w:t xml:space="preserve"> </w:t>
      </w:r>
      <w:r w:rsidR="00DC7B98" w:rsidRPr="000B1A1A">
        <w:rPr>
          <w:rFonts w:ascii="Times New Roman" w:hAnsi="Times New Roman" w:cs="Times New Roman"/>
          <w:sz w:val="28"/>
        </w:rPr>
        <w:t>условия»</w:t>
      </w:r>
    </w:p>
    <w:p w:rsidR="00AB6B09" w:rsidRPr="00AB6B09" w:rsidRDefault="00DC7B98" w:rsidP="00AB6B09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6B09">
        <w:rPr>
          <w:rFonts w:ascii="Times New Roman" w:hAnsi="Times New Roman" w:cs="Times New Roman"/>
          <w:sz w:val="28"/>
        </w:rPr>
        <w:t>ГОСТ 31988</w:t>
      </w:r>
      <w:r w:rsidR="00995B8D" w:rsidRPr="00AB6B09">
        <w:rPr>
          <w:rFonts w:ascii="Times New Roman" w:hAnsi="Times New Roman" w:cs="Times New Roman"/>
          <w:sz w:val="28"/>
        </w:rPr>
        <w:t>-201</w:t>
      </w:r>
      <w:r w:rsidRPr="00AB6B09">
        <w:rPr>
          <w:rFonts w:ascii="Times New Roman" w:hAnsi="Times New Roman" w:cs="Times New Roman"/>
          <w:sz w:val="28"/>
        </w:rPr>
        <w:t>2</w:t>
      </w:r>
      <w:r w:rsidR="00995B8D" w:rsidRPr="00AB6B09">
        <w:rPr>
          <w:rFonts w:ascii="Times New Roman" w:hAnsi="Times New Roman" w:cs="Times New Roman"/>
          <w:sz w:val="28"/>
        </w:rPr>
        <w:t xml:space="preserve"> </w:t>
      </w:r>
      <w:r w:rsidRPr="00AB6B09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Pr="00AB6B09">
        <w:rPr>
          <w:rFonts w:ascii="Times New Roman" w:hAnsi="Times New Roman" w:cs="Times New Roman"/>
          <w:sz w:val="28"/>
        </w:rPr>
        <w:t>«</w:t>
      </w:r>
      <w:r w:rsidR="00995B8D" w:rsidRPr="00AB6B09">
        <w:rPr>
          <w:rFonts w:ascii="Times New Roman" w:hAnsi="Times New Roman" w:cs="Times New Roman"/>
          <w:sz w:val="28"/>
        </w:rPr>
        <w:t xml:space="preserve">Услуги общественного питания. </w:t>
      </w:r>
      <w:r w:rsidRPr="00AB6B09">
        <w:rPr>
          <w:rFonts w:ascii="Times New Roman" w:hAnsi="Times New Roman" w:cs="Times New Roman"/>
          <w:sz w:val="28"/>
        </w:rPr>
        <w:t xml:space="preserve">Метод расчета отходов и потерь сырья и пищевых продуктов при производстве продукции </w:t>
      </w:r>
      <w:r w:rsidRPr="00AB6B09">
        <w:rPr>
          <w:rFonts w:ascii="Times New Roman" w:hAnsi="Times New Roman" w:cs="Times New Roman"/>
          <w:sz w:val="28"/>
          <w:szCs w:val="28"/>
        </w:rPr>
        <w:t>общественного питания»</w:t>
      </w:r>
    </w:p>
    <w:p w:rsidR="00DC7B98" w:rsidRPr="00AB6B09" w:rsidRDefault="00DC7B98" w:rsidP="00AB6B09">
      <w:pPr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6B09">
        <w:rPr>
          <w:rFonts w:ascii="Times New Roman" w:hAnsi="Times New Roman" w:cs="Times New Roman"/>
          <w:sz w:val="28"/>
        </w:rPr>
        <w:t xml:space="preserve">ГОСТ 31987-2012 </w:t>
      </w:r>
      <w:r w:rsidRPr="00AB6B09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</w:t>
      </w:r>
      <w:r w:rsidRPr="00AB6B09">
        <w:rPr>
          <w:rFonts w:ascii="Times New Roman" w:hAnsi="Times New Roman" w:cs="Times New Roman"/>
          <w:sz w:val="28"/>
        </w:rPr>
        <w:t xml:space="preserve">«Услуги общественного питания. Технологические документы на продукцию </w:t>
      </w:r>
      <w:r w:rsidRPr="00AB6B09">
        <w:rPr>
          <w:rFonts w:ascii="Times New Roman" w:hAnsi="Times New Roman" w:cs="Times New Roman"/>
          <w:sz w:val="28"/>
          <w:szCs w:val="28"/>
        </w:rPr>
        <w:t>общественного питания»</w:t>
      </w:r>
    </w:p>
    <w:p w:rsidR="00DC7B98" w:rsidRDefault="00DC7B98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rPr>
          <w:spacing w:val="2"/>
          <w:sz w:val="28"/>
          <w:szCs w:val="28"/>
        </w:rPr>
      </w:pPr>
      <w:r w:rsidRPr="000B1A1A">
        <w:rPr>
          <w:bCs/>
          <w:spacing w:val="2"/>
          <w:kern w:val="36"/>
          <w:sz w:val="28"/>
          <w:szCs w:val="28"/>
        </w:rPr>
        <w:t>ГОСТ Р 55051-2012</w:t>
      </w:r>
      <w:r w:rsidRPr="000B1A1A">
        <w:rPr>
          <w:spacing w:val="2"/>
          <w:sz w:val="28"/>
          <w:szCs w:val="28"/>
        </w:rPr>
        <w:t xml:space="preserve"> НАЦИОНАЛЬНЫЙ СТАНДАРТ РОССИЙСКОЙ ФЕДЕРАЦИИ. </w:t>
      </w:r>
      <w:r w:rsidR="008D664B" w:rsidRPr="000B1A1A">
        <w:rPr>
          <w:spacing w:val="2"/>
          <w:sz w:val="28"/>
          <w:szCs w:val="28"/>
        </w:rPr>
        <w:t>«</w:t>
      </w:r>
      <w:r w:rsidRPr="000B1A1A">
        <w:rPr>
          <w:spacing w:val="2"/>
          <w:sz w:val="28"/>
          <w:szCs w:val="28"/>
        </w:rPr>
        <w:t>Услуги общественного питания</w:t>
      </w:r>
      <w:r w:rsidR="008D664B" w:rsidRPr="000B1A1A">
        <w:rPr>
          <w:spacing w:val="2"/>
          <w:sz w:val="28"/>
          <w:szCs w:val="28"/>
        </w:rPr>
        <w:t xml:space="preserve">. </w:t>
      </w:r>
      <w:r w:rsidRPr="000B1A1A">
        <w:rPr>
          <w:spacing w:val="2"/>
          <w:sz w:val="28"/>
          <w:szCs w:val="28"/>
        </w:rPr>
        <w:t>О</w:t>
      </w:r>
      <w:r w:rsidR="008D664B" w:rsidRPr="000B1A1A">
        <w:rPr>
          <w:spacing w:val="2"/>
          <w:sz w:val="28"/>
          <w:szCs w:val="28"/>
        </w:rPr>
        <w:t>бщие требования к кейтерингу»</w:t>
      </w:r>
    </w:p>
    <w:p w:rsidR="00AB6B09" w:rsidRPr="00AB6B09" w:rsidRDefault="00995B8D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34"/>
          <w:szCs w:val="34"/>
        </w:rPr>
      </w:pPr>
      <w:r w:rsidRPr="000B1A1A">
        <w:rPr>
          <w:sz w:val="28"/>
        </w:rPr>
        <w:t>ГОСТ Р 53995-2010 Услуги общественного питания. Общие требования к методам и формам обслуживания на пред</w:t>
      </w:r>
      <w:r w:rsidR="008D664B" w:rsidRPr="000B1A1A">
        <w:rPr>
          <w:sz w:val="28"/>
        </w:rPr>
        <w:t>приятиях общественного питания</w:t>
      </w:r>
      <w:r w:rsidR="00AB6B09">
        <w:rPr>
          <w:sz w:val="28"/>
        </w:rPr>
        <w:t>.</w:t>
      </w:r>
    </w:p>
    <w:p w:rsidR="00AB6B09" w:rsidRPr="00AB6B09" w:rsidRDefault="00995B8D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34"/>
          <w:szCs w:val="34"/>
        </w:rPr>
      </w:pPr>
      <w:r w:rsidRPr="000B1A1A">
        <w:rPr>
          <w:sz w:val="28"/>
        </w:rPr>
        <w:lastRenderedPageBreak/>
        <w:t>ГОСТ Р 53523-2009 Услуги общественного питания. Общие требования к заготовочным предприятиям общественного питания</w:t>
      </w:r>
    </w:p>
    <w:p w:rsidR="00995B8D" w:rsidRPr="00AB6B09" w:rsidRDefault="00995B8D" w:rsidP="00624BAF">
      <w:pPr>
        <w:pStyle w:val="a3"/>
        <w:numPr>
          <w:ilvl w:val="0"/>
          <w:numId w:val="20"/>
        </w:numPr>
        <w:shd w:val="clear" w:color="auto" w:fill="FFFFFF"/>
        <w:tabs>
          <w:tab w:val="clear" w:pos="708"/>
          <w:tab w:val="left" w:pos="0"/>
          <w:tab w:val="left" w:pos="284"/>
          <w:tab w:val="left" w:pos="426"/>
        </w:tabs>
        <w:spacing w:line="360" w:lineRule="auto"/>
        <w:ind w:left="0" w:firstLine="0"/>
        <w:jc w:val="both"/>
        <w:textAlignment w:val="baseline"/>
        <w:outlineLvl w:val="0"/>
        <w:rPr>
          <w:b/>
          <w:bCs/>
          <w:color w:val="2D2D2D"/>
          <w:spacing w:val="2"/>
          <w:kern w:val="36"/>
          <w:sz w:val="34"/>
          <w:szCs w:val="34"/>
        </w:rPr>
      </w:pPr>
      <w:r w:rsidRPr="00AB6B09">
        <w:rPr>
          <w:sz w:val="28"/>
        </w:rPr>
        <w:t>Гигиенические требования безопасности и пищевой ценности пищевых продуктов</w:t>
      </w:r>
      <w:r w:rsidR="00AB6B09" w:rsidRPr="00AB6B09">
        <w:rPr>
          <w:sz w:val="28"/>
        </w:rPr>
        <w:t>». /</w:t>
      </w:r>
      <w:r w:rsidRPr="00AB6B09">
        <w:rPr>
          <w:sz w:val="28"/>
        </w:rPr>
        <w:t xml:space="preserve"> СанПиН 2.3.2.1078-01. </w:t>
      </w:r>
    </w:p>
    <w:p w:rsidR="00995B8D" w:rsidRPr="000B1A1A" w:rsidRDefault="000B1A1A" w:rsidP="00624BAF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1A1A">
        <w:rPr>
          <w:rFonts w:ascii="Times New Roman" w:hAnsi="Times New Roman" w:cs="Times New Roman"/>
          <w:sz w:val="28"/>
          <w:szCs w:val="28"/>
        </w:rPr>
        <w:t>9</w:t>
      </w:r>
      <w:r w:rsidR="00995B8D" w:rsidRPr="000B1A1A">
        <w:rPr>
          <w:rFonts w:ascii="Times New Roman" w:hAnsi="Times New Roman" w:cs="Times New Roman"/>
          <w:sz w:val="28"/>
          <w:szCs w:val="28"/>
        </w:rPr>
        <w:t xml:space="preserve"> </w:t>
      </w:r>
      <w:r w:rsidR="007502D1" w:rsidRPr="000B1A1A">
        <w:rPr>
          <w:rFonts w:ascii="Times New Roman" w:hAnsi="Times New Roman" w:cs="Times New Roman"/>
          <w:bCs/>
          <w:sz w:val="28"/>
          <w:szCs w:val="28"/>
        </w:rPr>
        <w:t>Технический регламент таможенного союза ТР ТС 021/2011 «О безопасности пищевой продукции»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>10</w:t>
      </w:r>
      <w:r w:rsidR="00995B8D" w:rsidRPr="000B1A1A">
        <w:rPr>
          <w:rFonts w:ascii="Times New Roman" w:hAnsi="Times New Roman" w:cs="Times New Roman"/>
          <w:sz w:val="28"/>
        </w:rPr>
        <w:t xml:space="preserve"> Сборник технологических нормативов. Сборник рецептур блюд и кулинарных изделий для предприятий общественного питания. М.- 1997.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11 </w:t>
      </w:r>
      <w:r w:rsidR="00995B8D" w:rsidRPr="000B1A1A">
        <w:rPr>
          <w:rFonts w:ascii="Times New Roman" w:hAnsi="Times New Roman" w:cs="Times New Roman"/>
          <w:sz w:val="28"/>
        </w:rPr>
        <w:t>Сборник рецептур блюд и кулинарных изделий. -М.: Дело и сервис, 2002.</w:t>
      </w:r>
      <w:r w:rsidR="00AB6B09">
        <w:rPr>
          <w:rFonts w:ascii="Times New Roman" w:hAnsi="Times New Roman" w:cs="Times New Roman"/>
          <w:sz w:val="28"/>
        </w:rPr>
        <w:t xml:space="preserve"> </w:t>
      </w:r>
      <w:r w:rsidR="00995B8D" w:rsidRPr="000B1A1A">
        <w:rPr>
          <w:rFonts w:ascii="Times New Roman" w:hAnsi="Times New Roman" w:cs="Times New Roman"/>
          <w:sz w:val="28"/>
        </w:rPr>
        <w:t>-1010с.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12 </w:t>
      </w:r>
      <w:r w:rsidR="00995B8D" w:rsidRPr="000B1A1A">
        <w:rPr>
          <w:rFonts w:ascii="Times New Roman" w:hAnsi="Times New Roman" w:cs="Times New Roman"/>
          <w:sz w:val="28"/>
        </w:rPr>
        <w:t>Справочник руководителя предприятия общественного питания. – М.: Экономика, 2000. – 663 с.</w:t>
      </w:r>
    </w:p>
    <w:p w:rsidR="00995B8D" w:rsidRPr="000B1A1A" w:rsidRDefault="000B1A1A" w:rsidP="00624BAF">
      <w:pPr>
        <w:pStyle w:val="2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0B1A1A">
        <w:rPr>
          <w:rFonts w:ascii="Times New Roman" w:hAnsi="Times New Roman" w:cs="Times New Roman"/>
          <w:sz w:val="28"/>
        </w:rPr>
        <w:t xml:space="preserve">13 </w:t>
      </w:r>
      <w:r w:rsidR="00995B8D" w:rsidRPr="000B1A1A">
        <w:rPr>
          <w:rFonts w:ascii="Times New Roman" w:hAnsi="Times New Roman" w:cs="Times New Roman"/>
          <w:sz w:val="28"/>
        </w:rPr>
        <w:t>Скурихин, Н.М. Химический состав пищевых продуктов/ Н.М.</w:t>
      </w:r>
      <w:r w:rsidR="00AB6B09">
        <w:rPr>
          <w:rFonts w:ascii="Times New Roman" w:hAnsi="Times New Roman" w:cs="Times New Roman"/>
          <w:sz w:val="28"/>
        </w:rPr>
        <w:t xml:space="preserve"> </w:t>
      </w:r>
      <w:r w:rsidR="00995B8D" w:rsidRPr="000B1A1A">
        <w:rPr>
          <w:rFonts w:ascii="Times New Roman" w:hAnsi="Times New Roman" w:cs="Times New Roman"/>
          <w:sz w:val="28"/>
        </w:rPr>
        <w:t>Скурихин. Ч. 1, 2 –М: Агропромиздат, 1988 – 179с.</w:t>
      </w:r>
    </w:p>
    <w:p w:rsidR="00995B8D" w:rsidRPr="000B1A1A" w:rsidRDefault="00995B8D" w:rsidP="00624BAF">
      <w:pPr>
        <w:pStyle w:val="a7"/>
        <w:tabs>
          <w:tab w:val="left" w:pos="0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A1A">
        <w:rPr>
          <w:rFonts w:ascii="Times New Roman" w:hAnsi="Times New Roman"/>
          <w:sz w:val="28"/>
          <w:szCs w:val="28"/>
        </w:rPr>
        <w:t>14</w:t>
      </w:r>
      <w:r w:rsidR="000B1A1A" w:rsidRPr="000B1A1A">
        <w:rPr>
          <w:rFonts w:ascii="Times New Roman" w:hAnsi="Times New Roman"/>
          <w:sz w:val="28"/>
          <w:szCs w:val="28"/>
        </w:rPr>
        <w:t xml:space="preserve"> </w:t>
      </w:r>
      <w:r w:rsidRPr="000B1A1A">
        <w:rPr>
          <w:rFonts w:ascii="Times New Roman" w:hAnsi="Times New Roman"/>
          <w:sz w:val="28"/>
          <w:szCs w:val="28"/>
        </w:rPr>
        <w:t xml:space="preserve">СП 2.3.6.1079-01 «Санитарно-эпидемиологические требования к организации общественного питания, изготовлению и </w:t>
      </w:r>
      <w:r w:rsidR="00AB6B09" w:rsidRPr="000B1A1A">
        <w:rPr>
          <w:rFonts w:ascii="Times New Roman" w:hAnsi="Times New Roman"/>
          <w:sz w:val="28"/>
          <w:szCs w:val="28"/>
        </w:rPr>
        <w:t>оборо</w:t>
      </w:r>
      <w:r w:rsidR="00AB6B09">
        <w:rPr>
          <w:rFonts w:ascii="Times New Roman" w:hAnsi="Times New Roman"/>
          <w:sz w:val="28"/>
          <w:szCs w:val="28"/>
        </w:rPr>
        <w:t>т</w:t>
      </w:r>
      <w:r w:rsidR="00AB6B09" w:rsidRPr="000B1A1A">
        <w:rPr>
          <w:rFonts w:ascii="Times New Roman" w:hAnsi="Times New Roman"/>
          <w:sz w:val="28"/>
          <w:szCs w:val="28"/>
        </w:rPr>
        <w:t>оспособности</w:t>
      </w:r>
      <w:r w:rsidRPr="000B1A1A">
        <w:rPr>
          <w:rFonts w:ascii="Times New Roman" w:hAnsi="Times New Roman"/>
          <w:sz w:val="28"/>
          <w:szCs w:val="28"/>
        </w:rPr>
        <w:t xml:space="preserve"> в них продовольственного сырья и пищевых продуктов»</w:t>
      </w:r>
    </w:p>
    <w:p w:rsidR="00DA7CB7" w:rsidRDefault="00DA7CB7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DA7CB7" w:rsidRDefault="00DA7CB7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9C0088" w:rsidRDefault="009C0088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</w:rPr>
      </w:pPr>
    </w:p>
    <w:p w:rsidR="002D65B3" w:rsidRPr="00E177DF" w:rsidRDefault="002D65B3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487A78">
        <w:rPr>
          <w:b/>
        </w:rPr>
        <w:t>Приложени</w:t>
      </w:r>
      <w:r>
        <w:rPr>
          <w:b/>
        </w:rPr>
        <w:t>е</w:t>
      </w:r>
      <w:r w:rsidR="000B1A1A">
        <w:rPr>
          <w:b/>
        </w:rPr>
        <w:t xml:space="preserve"> А</w:t>
      </w:r>
    </w:p>
    <w:p w:rsidR="002D65B3" w:rsidRDefault="00060095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>
        <w:rPr>
          <w:b/>
        </w:rPr>
        <w:t xml:space="preserve">Пример оформления </w:t>
      </w:r>
      <w:r>
        <w:rPr>
          <w:b/>
          <w:bCs/>
          <w:color w:val="000000"/>
          <w:bdr w:val="none" w:sz="0" w:space="0" w:color="auto" w:frame="1"/>
        </w:rPr>
        <w:t>аттестационного</w:t>
      </w:r>
      <w:r w:rsidR="002D65B3" w:rsidRPr="00487A78">
        <w:rPr>
          <w:b/>
          <w:bCs/>
          <w:color w:val="000000"/>
          <w:bdr w:val="none" w:sz="0" w:space="0" w:color="auto" w:frame="1"/>
        </w:rPr>
        <w:t xml:space="preserve"> лист</w:t>
      </w:r>
      <w:r>
        <w:rPr>
          <w:b/>
          <w:bCs/>
          <w:color w:val="000000"/>
          <w:bdr w:val="none" w:sz="0" w:space="0" w:color="auto" w:frame="1"/>
        </w:rPr>
        <w:t>а</w:t>
      </w:r>
      <w:r w:rsidR="002D65B3" w:rsidRPr="00487A78">
        <w:rPr>
          <w:b/>
          <w:bCs/>
          <w:color w:val="000000"/>
          <w:bdr w:val="none" w:sz="0" w:space="0" w:color="auto" w:frame="1"/>
        </w:rPr>
        <w:t xml:space="preserve"> по практике</w:t>
      </w:r>
    </w:p>
    <w:p w:rsidR="005E11A1" w:rsidRPr="00487A78" w:rsidRDefault="005E11A1" w:rsidP="002D65B3">
      <w:pPr>
        <w:pStyle w:val="a3"/>
        <w:spacing w:before="376" w:after="63" w:line="250" w:lineRule="atLeast"/>
        <w:ind w:left="1004" w:hanging="1004"/>
        <w:jc w:val="right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>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D8A">
        <w:rPr>
          <w:rFonts w:ascii="Times New Roman" w:hAnsi="Times New Roman" w:cs="Times New Roman"/>
          <w:sz w:val="24"/>
          <w:szCs w:val="24"/>
        </w:rPr>
        <w:t>«Мурманский строительный колледж им. Н.Е. Момота»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Pr="00B3358F" w:rsidRDefault="003437B7" w:rsidP="00591BE8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="0059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специальности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 w:rsidR="0059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 w:rsidR="00F4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591BE8">
        <w:rPr>
          <w:rFonts w:ascii="Times New Roman" w:eastAsia="Times New Roman" w:hAnsi="Times New Roman" w:cs="Times New Roman"/>
          <w:bCs/>
          <w:lang w:eastAsia="ru-RU"/>
        </w:rPr>
        <w:t>«</w:t>
      </w:r>
      <w:r w:rsidR="00591BE8" w:rsidRPr="00591BE8">
        <w:rPr>
          <w:rFonts w:ascii="Times New Roman" w:eastAsia="Times New Roman" w:hAnsi="Times New Roman" w:cs="Times New Roman"/>
          <w:color w:val="000000"/>
          <w:lang w:eastAsia="ru-RU"/>
        </w:rPr>
        <w:t xml:space="preserve">ПМ. 04 </w:t>
      </w:r>
      <w:r w:rsidR="00591BE8" w:rsidRPr="00591BE8">
        <w:rPr>
          <w:rFonts w:ascii="Times New Roman" w:eastAsia="Times New Roman" w:hAnsi="Times New Roman" w:cs="Times New Roman"/>
          <w:lang w:eastAsia="ru-RU"/>
        </w:rPr>
        <w:t>Организация процесса приготовления и приготовление сложных хлебобулочных, мучных и кондитерских изделий</w:t>
      </w:r>
      <w:r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437B7" w:rsidRPr="00014349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 w:rsidR="00E6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E6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F4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</w:t>
      </w:r>
      <w:r w:rsidR="00F423F2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 </w:t>
      </w:r>
      <w:r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года по «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437B7" w:rsidRPr="00014349" w:rsidTr="00124AAF"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124AAF">
        <w:trPr>
          <w:trHeight w:val="397"/>
        </w:trPr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F423F2" w:rsidP="00124AAF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и приготовление сложных хлебобулочных, мучных кондитерских изделий</w:t>
            </w:r>
            <w:r w:rsidR="003437B7" w:rsidRPr="00F42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437B7"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24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3437B7"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 w:rsidR="00124A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ED096D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3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69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70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71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2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3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4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5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6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7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8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09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0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1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2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3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4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5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6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7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8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19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0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1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2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3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4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5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6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7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ED096D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124AAF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8212EF" w:rsidRDefault="00F423F2" w:rsidP="00ED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7DF1F5" wp14:editId="6EB7F48E">
                  <wp:extent cx="174625" cy="174625"/>
                  <wp:effectExtent l="19050" t="0" r="0" b="0"/>
                  <wp:docPr id="528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2DE067" wp14:editId="550689C9">
                  <wp:extent cx="174625" cy="174625"/>
                  <wp:effectExtent l="19050" t="0" r="0" b="0"/>
                  <wp:docPr id="529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E0D0F6" wp14:editId="29BD719E">
                  <wp:extent cx="174625" cy="174625"/>
                  <wp:effectExtent l="19050" t="0" r="0" b="0"/>
                  <wp:docPr id="530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124AAF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8212EF" w:rsidRDefault="00F423F2" w:rsidP="00ED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FFE691" wp14:editId="133D261D">
                  <wp:extent cx="174625" cy="174625"/>
                  <wp:effectExtent l="19050" t="0" r="0" b="0"/>
                  <wp:docPr id="531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BEBED6B" wp14:editId="14FFF545">
                  <wp:extent cx="174625" cy="174625"/>
                  <wp:effectExtent l="19050" t="0" r="0" b="0"/>
                  <wp:docPr id="532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F423F2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7111E9" wp14:editId="1EC8FA2D">
                  <wp:extent cx="174625" cy="174625"/>
                  <wp:effectExtent l="19050" t="0" r="0" b="0"/>
                  <wp:docPr id="533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F423F2" w:rsidRPr="00014349" w:rsidTr="00124AAF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F2" w:rsidRPr="008212EF" w:rsidRDefault="00F423F2" w:rsidP="00ED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мелкоштучных кондитерских изделий.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C7A6F45" wp14:editId="000B9BA9">
                  <wp:extent cx="174625" cy="174625"/>
                  <wp:effectExtent l="19050" t="0" r="0" b="0"/>
                  <wp:docPr id="1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5F63F5" wp14:editId="5E8A855F">
                  <wp:extent cx="174625" cy="174625"/>
                  <wp:effectExtent l="19050" t="0" r="0" b="0"/>
                  <wp:docPr id="2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2B6D0D" wp14:editId="34032F8A">
                  <wp:extent cx="174625" cy="174625"/>
                  <wp:effectExtent l="19050" t="0" r="0" b="0"/>
                  <wp:docPr id="3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F423F2" w:rsidRPr="00014349" w:rsidTr="00124AAF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F2" w:rsidRPr="008212EF" w:rsidRDefault="00F423F2" w:rsidP="00ED0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и использовать в оформлении сложные отделочные полуфабрикаты.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3A5A6E" wp14:editId="74AC174F">
                  <wp:extent cx="174625" cy="174625"/>
                  <wp:effectExtent l="19050" t="0" r="0" b="0"/>
                  <wp:docPr id="4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071A61" wp14:editId="708BA545">
                  <wp:extent cx="174625" cy="174625"/>
                  <wp:effectExtent l="19050" t="0" r="0" b="0"/>
                  <wp:docPr id="5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3F2" w:rsidRPr="00014349" w:rsidRDefault="00F423F2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504473" wp14:editId="7A5EB755">
                  <wp:extent cx="174625" cy="174625"/>
                  <wp:effectExtent l="19050" t="0" r="0" b="0"/>
                  <wp:docPr id="6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124AAF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ED0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ED096D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ED0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ED096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ED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C952F1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2016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C9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\Мишкинис Э.А.\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>Мурманской области «Мурманский строительный колледж им. Н.Е. Момота»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специальности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Pr="00B3358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="00124AAF" w:rsidRPr="00591BE8">
        <w:rPr>
          <w:rFonts w:ascii="Times New Roman" w:eastAsia="Times New Roman" w:hAnsi="Times New Roman" w:cs="Times New Roman"/>
          <w:bCs/>
          <w:lang w:eastAsia="ru-RU"/>
        </w:rPr>
        <w:t>«</w:t>
      </w:r>
      <w:r w:rsidR="00124AAF" w:rsidRPr="00591BE8">
        <w:rPr>
          <w:rFonts w:ascii="Times New Roman" w:eastAsia="Times New Roman" w:hAnsi="Times New Roman" w:cs="Times New Roman"/>
          <w:color w:val="000000"/>
          <w:lang w:eastAsia="ru-RU"/>
        </w:rPr>
        <w:t xml:space="preserve">ПМ. 04 </w:t>
      </w:r>
      <w:r w:rsidR="00124AAF" w:rsidRPr="00591BE8">
        <w:rPr>
          <w:rFonts w:ascii="Times New Roman" w:eastAsia="Times New Roman" w:hAnsi="Times New Roman" w:cs="Times New Roman"/>
          <w:lang w:eastAsia="ru-RU"/>
        </w:rPr>
        <w:t>Организация процесса приготовления и приготовление сложных хлебобулочных, мучных и кондитерских изделий</w:t>
      </w:r>
      <w:r w:rsidR="00124AAF" w:rsidRPr="00F9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437B7" w:rsidRPr="00014349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</w:t>
      </w:r>
      <w:r w:rsidR="00124AAF"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AF" w:rsidRPr="00F42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декабря 2016 года по «</w:t>
      </w:r>
      <w:r w:rsid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24AAF" w:rsidRPr="00124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декабря 2016 года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ED096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ED096D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124AAF" w:rsidP="00124AAF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и приготовление сложных хлебобулочных, мучных кондитерских изделий</w:t>
            </w:r>
            <w:r w:rsidR="003437B7"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3437B7"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</w:t>
            </w:r>
            <w:r w:rsidR="00343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ED096D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pStyle w:val="a4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2D65B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4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5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6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7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8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9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0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1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2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3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4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5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6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7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8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9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0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1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5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6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7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2D65B3" w:rsidRDefault="003437B7" w:rsidP="00ED09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8" name="Рисунок 2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9" name="Рисунок 2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0" name="Рисунок 30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2D65B3" w:rsidRDefault="003437B7" w:rsidP="00ED09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5B3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1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2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3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80E05" w:rsidRDefault="00680E05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680E05" w:rsidRDefault="00680E05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ED096D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124AAF" w:rsidRPr="00014349" w:rsidTr="00843664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AF" w:rsidRPr="008212EF" w:rsidRDefault="00124AAF" w:rsidP="0061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E47282C" wp14:editId="0ADD2B94">
                  <wp:extent cx="174625" cy="174625"/>
                  <wp:effectExtent l="19050" t="0" r="0" b="0"/>
                  <wp:docPr id="7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1DD8F86" wp14:editId="0BD801D1">
                  <wp:extent cx="174625" cy="174625"/>
                  <wp:effectExtent l="19050" t="0" r="0" b="0"/>
                  <wp:docPr id="8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CA653F" wp14:editId="079B162E">
                  <wp:extent cx="174625" cy="174625"/>
                  <wp:effectExtent l="19050" t="0" r="0" b="0"/>
                  <wp:docPr id="9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124AAF" w:rsidRPr="00014349" w:rsidTr="00843664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AF" w:rsidRPr="008212EF" w:rsidRDefault="00124AAF" w:rsidP="0061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DBBB3F0" wp14:editId="74F2AB84">
                  <wp:extent cx="174625" cy="174625"/>
                  <wp:effectExtent l="19050" t="0" r="0" b="0"/>
                  <wp:docPr id="10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CAAE309" wp14:editId="62D4A250">
                  <wp:extent cx="174625" cy="174625"/>
                  <wp:effectExtent l="19050" t="0" r="0" b="0"/>
                  <wp:docPr id="11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4AAF" w:rsidRPr="00014349" w:rsidRDefault="00124AAF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63D34C" wp14:editId="1AADC43B">
                  <wp:extent cx="174625" cy="174625"/>
                  <wp:effectExtent l="19050" t="0" r="0" b="0"/>
                  <wp:docPr id="12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124AAF" w:rsidRPr="00014349" w:rsidTr="00843664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AF" w:rsidRPr="008212EF" w:rsidRDefault="00124AAF" w:rsidP="0061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мелкоштучных кондитерских изделий.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610C8C">
            <w:pPr>
              <w:spacing w:after="0" w:line="240" w:lineRule="auto"/>
              <w:ind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7500510" wp14:editId="43DEF2E8">
                  <wp:extent cx="174625" cy="174625"/>
                  <wp:effectExtent l="19050" t="0" r="0" b="0"/>
                  <wp:docPr id="13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B197BAE" wp14:editId="7BAAB466">
                  <wp:extent cx="174625" cy="174625"/>
                  <wp:effectExtent l="19050" t="0" r="0" b="0"/>
                  <wp:docPr id="14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610C8C">
            <w:pPr>
              <w:spacing w:after="0" w:line="240" w:lineRule="auto"/>
              <w:ind w:left="25" w:right="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D7A65D" wp14:editId="12161AA0">
                  <wp:extent cx="174625" cy="174625"/>
                  <wp:effectExtent l="19050" t="0" r="0" b="0"/>
                  <wp:docPr id="15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124AAF" w:rsidRPr="00014349" w:rsidTr="00843664">
        <w:trPr>
          <w:trHeight w:val="567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AAF" w:rsidRPr="008212EF" w:rsidRDefault="00124AAF" w:rsidP="0061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приготовление и использовать в оформлении сложные отделочные полуфабрикаты.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124AAF">
            <w:pPr>
              <w:spacing w:after="0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D7AD40" wp14:editId="581E59D3">
                  <wp:extent cx="174625" cy="174625"/>
                  <wp:effectExtent l="19050" t="0" r="0" b="0"/>
                  <wp:docPr id="16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68CADF" wp14:editId="123B90FA">
                  <wp:extent cx="174625" cy="174625"/>
                  <wp:effectExtent l="19050" t="0" r="0" b="0"/>
                  <wp:docPr id="17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4AAF" w:rsidRPr="00014349" w:rsidRDefault="00124AAF" w:rsidP="00610C8C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23570A2" wp14:editId="272EB7F7">
                  <wp:extent cx="174625" cy="174625"/>
                  <wp:effectExtent l="19050" t="0" r="0" b="0"/>
                  <wp:docPr id="18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843664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ED0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7B7" w:rsidRPr="00014349" w:rsidTr="00ED096D">
        <w:trPr>
          <w:trHeight w:val="80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50242E" w:rsidRDefault="003437B7" w:rsidP="00ED09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ED096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ED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3437B7" w:rsidP="00124AAF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</w:t>
            </w:r>
            <w:r w:rsidR="001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 2016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C9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\Мишкинис Э.А.\</w:t>
            </w:r>
          </w:p>
        </w:tc>
      </w:tr>
    </w:tbl>
    <w:p w:rsidR="003437B7" w:rsidRDefault="003437B7" w:rsidP="003437B7">
      <w:pPr>
        <w:pStyle w:val="a3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3437B7" w:rsidRDefault="003437B7" w:rsidP="003437B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</w:p>
    <w:p w:rsidR="003437B7" w:rsidRPr="00A836E8" w:rsidRDefault="003437B7" w:rsidP="003437B7">
      <w:pPr>
        <w:pStyle w:val="Default"/>
        <w:spacing w:line="360" w:lineRule="auto"/>
        <w:jc w:val="center"/>
        <w:rPr>
          <w:sz w:val="22"/>
          <w:szCs w:val="22"/>
        </w:rPr>
      </w:pPr>
      <w:r w:rsidRPr="00A836E8">
        <w:rPr>
          <w:sz w:val="22"/>
          <w:szCs w:val="22"/>
        </w:rPr>
        <w:lastRenderedPageBreak/>
        <w:t>Государственное автономное профессиональное образовательное учреждение</w:t>
      </w:r>
    </w:p>
    <w:p w:rsidR="003437B7" w:rsidRPr="003E6D8A" w:rsidRDefault="003437B7" w:rsidP="003437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D8A">
        <w:rPr>
          <w:rFonts w:ascii="Times New Roman" w:hAnsi="Times New Roman" w:cs="Times New Roman"/>
          <w:sz w:val="24"/>
          <w:szCs w:val="24"/>
        </w:rPr>
        <w:t>Мурманской области «Мурманский строительный колледж им. Н.Е. Момота»</w:t>
      </w:r>
    </w:p>
    <w:p w:rsidR="003437B7" w:rsidRDefault="003437B7" w:rsidP="003437B7">
      <w:pPr>
        <w:spacing w:before="376" w:after="63" w:line="2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ттестационный лист по практик</w:t>
      </w:r>
      <w:r w:rsidRPr="00A64F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3437B7" w:rsidRPr="00051519" w:rsidRDefault="003437B7" w:rsidP="003437B7">
      <w:pPr>
        <w:spacing w:after="125" w:line="25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5151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обучающегося)</w:t>
      </w:r>
    </w:p>
    <w:p w:rsidR="003437B7" w:rsidRDefault="003437B7" w:rsidP="003437B7">
      <w:pPr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="00E67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специальности</w:t>
      </w:r>
      <w:r w:rsidRPr="006F22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22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260807 Технология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7B7" w:rsidRPr="003428D2" w:rsidRDefault="003437B7" w:rsidP="003437B7">
      <w:pPr>
        <w:spacing w:after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прошел(ла)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r w:rsidRPr="00F93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профессиональному модулю: 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4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«Выполнение работ по профессии «Повар, кондитер» </w:t>
      </w:r>
    </w:p>
    <w:p w:rsidR="003437B7" w:rsidRPr="00014349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с «</w:t>
      </w:r>
      <w:r w:rsidR="0061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1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«</w:t>
      </w:r>
      <w:r w:rsidR="0061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8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61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(наименование)</w:t>
      </w:r>
    </w:p>
    <w:p w:rsidR="003437B7" w:rsidRPr="00014349" w:rsidRDefault="003437B7" w:rsidP="003437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1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437B7" w:rsidRPr="00AC73D1" w:rsidRDefault="003437B7" w:rsidP="003437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C73D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(юридический адрес)</w:t>
      </w:r>
    </w:p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 и качество выполнения работ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3437B7" w:rsidRPr="00014349" w:rsidTr="00ED096D"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объем работ,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выполнения в соответствии</w:t>
            </w:r>
          </w:p>
          <w:p w:rsidR="003437B7" w:rsidRPr="00014349" w:rsidRDefault="003437B7" w:rsidP="00ED096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3437B7" w:rsidRPr="00014349" w:rsidTr="00ED096D">
        <w:trPr>
          <w:trHeight w:val="39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401A45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профессии «Повар, кондитер»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  <w:r w:rsidRPr="00401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37B7" w:rsidRPr="00014349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общие компетенции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660"/>
        <w:gridCol w:w="1384"/>
        <w:gridCol w:w="1299"/>
        <w:gridCol w:w="1320"/>
      </w:tblGrid>
      <w:tr w:rsidR="003437B7" w:rsidRPr="00014349" w:rsidTr="00ED096D">
        <w:trPr>
          <w:gridAfter w:val="2"/>
          <w:wAfter w:w="2619" w:type="dxa"/>
        </w:trPr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ED096D">
            <w:pPr>
              <w:pStyle w:val="a4"/>
              <w:widowControl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4C1FA7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0" name="Рисунок 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1" name="Рисунок 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2" name="Рисунок 6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3" name="Рисунок 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4" name="Рисунок 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5" name="Рисунок 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6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7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8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3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4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5" name="Рисунок 1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6" name="Рисунок 2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7" name="Рисунок 2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Готовить к работе производственное помещение и поддерживать его санитарное состояние.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8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9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0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3437B7" w:rsidRPr="00014349" w:rsidTr="00ED096D"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7B7" w:rsidRPr="004C1FA7" w:rsidRDefault="003437B7" w:rsidP="00ED096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FA7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1" name="Рисунок 25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2" name="Рисунок 2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3" name="Рисунок 27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</w:tbl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ходе практики освоены профессиональные компетенции</w:t>
      </w:r>
    </w:p>
    <w:tbl>
      <w:tblPr>
        <w:tblW w:w="978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36"/>
        <w:gridCol w:w="1390"/>
        <w:gridCol w:w="1560"/>
        <w:gridCol w:w="1313"/>
      </w:tblGrid>
      <w:tr w:rsidR="003437B7" w:rsidRPr="00014349" w:rsidTr="00ED096D">
        <w:trPr>
          <w:gridAfter w:val="2"/>
          <w:wAfter w:w="2873" w:type="dxa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компетенций</w:t>
            </w:r>
          </w:p>
        </w:tc>
      </w:tr>
      <w:tr w:rsidR="00C952F1" w:rsidRPr="00014349" w:rsidTr="00ED096D">
        <w:trPr>
          <w:trHeight w:val="55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F1" w:rsidRPr="00C952F1" w:rsidRDefault="00C952F1" w:rsidP="00C9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>Готовить и оформлять простые хлебобулочные изделия и хлеб.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E7FC74" wp14:editId="08CCAD4F">
                  <wp:extent cx="174625" cy="174625"/>
                  <wp:effectExtent l="19050" t="0" r="0" b="0"/>
                  <wp:docPr id="594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F2167E6" wp14:editId="2F9B9EE0">
                  <wp:extent cx="174625" cy="174625"/>
                  <wp:effectExtent l="19050" t="0" r="0" b="0"/>
                  <wp:docPr id="595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2AB352" wp14:editId="012E1042">
                  <wp:extent cx="174625" cy="174625"/>
                  <wp:effectExtent l="19050" t="0" r="0" b="0"/>
                  <wp:docPr id="596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ED096D">
        <w:trPr>
          <w:trHeight w:val="488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2F1" w:rsidRPr="00C952F1" w:rsidRDefault="00C952F1" w:rsidP="00C9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lastRenderedPageBreak/>
              <w:t xml:space="preserve"> Готовить и оформлять основные мучные кондитерские изделия.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A857C54" wp14:editId="2DFF6D99">
                  <wp:extent cx="174625" cy="174625"/>
                  <wp:effectExtent l="19050" t="0" r="0" b="0"/>
                  <wp:docPr id="597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B1C5136" wp14:editId="48645B29">
                  <wp:extent cx="174625" cy="174625"/>
                  <wp:effectExtent l="19050" t="0" r="0" b="0"/>
                  <wp:docPr id="598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D0A05DE" wp14:editId="148FE48D">
                  <wp:extent cx="174625" cy="174625"/>
                  <wp:effectExtent l="19050" t="0" r="0" b="0"/>
                  <wp:docPr id="599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ED096D">
        <w:trPr>
          <w:trHeight w:val="268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F1" w:rsidRPr="00C952F1" w:rsidRDefault="00C952F1" w:rsidP="00C9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 xml:space="preserve"> Готовить и оформлять печенье, пряники, коврижки.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251F25" wp14:editId="7328AE32">
                  <wp:extent cx="174625" cy="174625"/>
                  <wp:effectExtent l="19050" t="0" r="0" b="0"/>
                  <wp:docPr id="600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AAFB99C" wp14:editId="427082D8">
                  <wp:extent cx="174625" cy="174625"/>
                  <wp:effectExtent l="19050" t="0" r="0" b="0"/>
                  <wp:docPr id="601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5864F8" wp14:editId="67266964">
                  <wp:extent cx="174625" cy="174625"/>
                  <wp:effectExtent l="19050" t="0" r="0" b="0"/>
                  <wp:docPr id="602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ED096D">
        <w:trPr>
          <w:trHeight w:val="37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F1" w:rsidRPr="00C952F1" w:rsidRDefault="00C952F1" w:rsidP="00C9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>Готовить и использовать в оформлении простые и основные отделочные полуфабрикаты.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11B294" wp14:editId="34FC8818">
                  <wp:extent cx="174625" cy="174625"/>
                  <wp:effectExtent l="19050" t="0" r="0" b="0"/>
                  <wp:docPr id="603" name="Рисунок 3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FDE0A0" wp14:editId="649F4725">
                  <wp:extent cx="174625" cy="174625"/>
                  <wp:effectExtent l="19050" t="0" r="0" b="0"/>
                  <wp:docPr id="604" name="Рисунок 38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D793B4B" wp14:editId="3EE498D1">
                  <wp:extent cx="174625" cy="174625"/>
                  <wp:effectExtent l="19050" t="0" r="0" b="0"/>
                  <wp:docPr id="605" name="Рисунок 39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ED096D">
        <w:trPr>
          <w:trHeight w:val="561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F1" w:rsidRPr="00C952F1" w:rsidRDefault="00C952F1" w:rsidP="00C9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 xml:space="preserve"> Готовить и оформлять отечественные классические торты и пирожные.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C7A702" wp14:editId="665ED5FC">
                  <wp:extent cx="174625" cy="174625"/>
                  <wp:effectExtent l="19050" t="0" r="0" b="0"/>
                  <wp:docPr id="606" name="Рисунок 4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4411B7" wp14:editId="51688C45">
                  <wp:extent cx="174625" cy="174625"/>
                  <wp:effectExtent l="19050" t="0" r="0" b="0"/>
                  <wp:docPr id="607" name="Рисунок 4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2DA1766" wp14:editId="73C05FD8">
                  <wp:extent cx="174625" cy="174625"/>
                  <wp:effectExtent l="19050" t="0" r="0" b="0"/>
                  <wp:docPr id="608" name="Рисунок 4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ED096D">
        <w:trPr>
          <w:trHeight w:val="324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F1" w:rsidRPr="00C952F1" w:rsidRDefault="00C952F1" w:rsidP="00E672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2F1">
              <w:rPr>
                <w:rFonts w:ascii="Times New Roman" w:hAnsi="Times New Roman" w:cs="Times New Roman"/>
              </w:rPr>
              <w:t xml:space="preserve"> Готовить и оформлять фруктовые и </w:t>
            </w:r>
            <w:r w:rsidR="00E67206" w:rsidRPr="00C952F1">
              <w:rPr>
                <w:rFonts w:ascii="Times New Roman" w:hAnsi="Times New Roman" w:cs="Times New Roman"/>
              </w:rPr>
              <w:t>легкие обезжиренные торты</w:t>
            </w:r>
            <w:r w:rsidRPr="00C952F1">
              <w:rPr>
                <w:rFonts w:ascii="Times New Roman" w:hAnsi="Times New Roman" w:cs="Times New Roman"/>
              </w:rPr>
              <w:t xml:space="preserve"> и пирожные.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F023D09" wp14:editId="13EC90F0">
                  <wp:extent cx="174625" cy="174625"/>
                  <wp:effectExtent l="19050" t="0" r="0" b="0"/>
                  <wp:docPr id="609" name="Рисунок 4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580F4AB" wp14:editId="6F3727C6">
                  <wp:extent cx="174625" cy="174625"/>
                  <wp:effectExtent l="19050" t="0" r="0" b="0"/>
                  <wp:docPr id="610" name="Рисунок 4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средний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1FDC740" wp14:editId="6FD1A083">
                  <wp:extent cx="174625" cy="174625"/>
                  <wp:effectExtent l="19050" t="0" r="0" b="0"/>
                  <wp:docPr id="611" name="Рисунок 4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43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C952F1" w:rsidRPr="00014349" w:rsidTr="00C952F1">
        <w:trPr>
          <w:trHeight w:val="318"/>
        </w:trPr>
        <w:tc>
          <w:tcPr>
            <w:tcW w:w="5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2F1" w:rsidRPr="007E371B" w:rsidRDefault="00C952F1" w:rsidP="00C952F1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52F1" w:rsidRPr="00014349" w:rsidRDefault="00C952F1" w:rsidP="00C952F1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Default="003437B7" w:rsidP="003437B7">
      <w:pPr>
        <w:spacing w:after="125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3437B7" w:rsidRDefault="003437B7" w:rsidP="003437B7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Характеристика на обучающегося по освоению профессиональных компетенций в период прохождения практики 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7B7" w:rsidRPr="007C2AA5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выполнения зад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аний в ходе практики ____</w:t>
      </w:r>
      <w:r w:rsidRPr="007C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437B7" w:rsidRPr="005A31D6" w:rsidRDefault="003437B7" w:rsidP="003437B7">
      <w:pPr>
        <w:spacing w:after="125" w:line="250" w:lineRule="atLeast"/>
        <w:ind w:left="5270" w:firstLine="17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A31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7B7" w:rsidRPr="00BC280F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работодателя</w:t>
            </w:r>
          </w:p>
          <w:p w:rsidR="003437B7" w:rsidRDefault="003437B7" w:rsidP="00ED096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____________________________________</w:t>
            </w:r>
          </w:p>
          <w:p w:rsidR="003437B7" w:rsidRPr="005A31D6" w:rsidRDefault="003437B7" w:rsidP="00ED09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A31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____________________/__________________/</w:t>
            </w:r>
          </w:p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П.</w:t>
            </w:r>
          </w:p>
        </w:tc>
      </w:tr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Default="003437B7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7B7" w:rsidRPr="00014349" w:rsidRDefault="003437B7" w:rsidP="00ED096D">
            <w:pPr>
              <w:spacing w:after="125" w:line="240" w:lineRule="auto"/>
              <w:ind w:left="25" w:right="2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 защиты отчета по практике _________________________</w:t>
      </w:r>
    </w:p>
    <w:p w:rsidR="003437B7" w:rsidRPr="00BC280F" w:rsidRDefault="003437B7" w:rsidP="003437B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C2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437B7" w:rsidRPr="00014349" w:rsidTr="00ED096D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277548" w:rsidRDefault="00C952F1" w:rsidP="00ED096D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2016</w:t>
            </w:r>
            <w:r w:rsidRPr="0027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014349" w:rsidRDefault="003437B7" w:rsidP="00ED096D">
            <w:pPr>
              <w:spacing w:before="25" w:after="25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37B7" w:rsidRPr="00BC280F" w:rsidRDefault="003437B7" w:rsidP="00ED096D">
            <w:pPr>
              <w:spacing w:after="125" w:line="240" w:lineRule="auto"/>
              <w:ind w:right="25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3437B7" w:rsidRPr="00014349" w:rsidRDefault="003437B7" w:rsidP="00C952F1">
            <w:pPr>
              <w:spacing w:after="125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014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C95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\Мишкинис Э.А.\</w:t>
            </w:r>
          </w:p>
        </w:tc>
      </w:tr>
    </w:tbl>
    <w:p w:rsidR="006F2254" w:rsidRDefault="006F2254" w:rsidP="006F225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C79" w:rsidRDefault="00862C79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7" w:rsidRDefault="003437B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57" w:rsidRDefault="006F0A5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57" w:rsidRDefault="006F0A5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57" w:rsidRDefault="006F0A5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57" w:rsidRDefault="006F0A57" w:rsidP="00AE38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06" w:rsidRDefault="00E672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2C79" w:rsidRDefault="002D65B3" w:rsidP="00862C7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B1A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:rsidR="00E67206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06671D" w:rsidRDefault="00E67206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06671D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="0006671D">
        <w:rPr>
          <w:sz w:val="28"/>
          <w:szCs w:val="28"/>
        </w:rPr>
        <w:t xml:space="preserve">Мурманской области  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2D65B3" w:rsidRPr="004B51CB" w:rsidRDefault="002D65B3" w:rsidP="002D65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</w:p>
    <w:p w:rsidR="002D65B3" w:rsidRPr="004B51CB" w:rsidRDefault="002D65B3" w:rsidP="002D65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</w:p>
    <w:p w:rsidR="00591BE8" w:rsidRDefault="00591BE8" w:rsidP="00591BE8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04</w:t>
      </w: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C1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процесса приготовления и приготовление сложных хлебобулочных, мучных и кондитерских изделий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591BE8" w:rsidRDefault="00591BE8" w:rsidP="00591BE8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</w:t>
      </w:r>
      <w:r w:rsidR="00E67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ондитер»</w:t>
      </w:r>
    </w:p>
    <w:p w:rsidR="00B039D4" w:rsidRPr="00B039D4" w:rsidRDefault="00B039D4" w:rsidP="003F19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:rsidR="003F1969" w:rsidRDefault="002D65B3" w:rsidP="003F19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2D65B3" w:rsidRPr="00E73BE3" w:rsidRDefault="002D65B3" w:rsidP="003F19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3F1969" w:rsidRPr="003F1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 Технология продукции общественного питания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="00E67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  <w:r w:rsidR="00160E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253</w:t>
      </w:r>
      <w:r w:rsidR="00502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1-11-2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 ____________________________________________________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предприятия ________________________________</w:t>
      </w:r>
    </w:p>
    <w:p w:rsidR="002D65B3" w:rsidRPr="00E73BE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колледжа </w:t>
      </w:r>
      <w:r w:rsidR="0006671D" w:rsidRPr="00E67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Мишкинис Элеонора Александровна</w:t>
      </w: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064316" w:rsidP="002D65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316" w:rsidRDefault="0050242E" w:rsidP="002D6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293"/>
        <w:gridCol w:w="5036"/>
        <w:gridCol w:w="1225"/>
        <w:gridCol w:w="1852"/>
      </w:tblGrid>
      <w:tr w:rsidR="0006671D" w:rsidRPr="00E67206" w:rsidTr="003D4242">
        <w:trPr>
          <w:jc w:val="center"/>
        </w:trPr>
        <w:tc>
          <w:tcPr>
            <w:tcW w:w="560" w:type="dxa"/>
            <w:vAlign w:val="center"/>
          </w:tcPr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10" w:type="dxa"/>
            <w:vAlign w:val="center"/>
          </w:tcPr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(число, месяц)</w:t>
            </w:r>
          </w:p>
        </w:tc>
        <w:tc>
          <w:tcPr>
            <w:tcW w:w="5237" w:type="dxa"/>
            <w:vAlign w:val="center"/>
          </w:tcPr>
          <w:p w:rsidR="0006671D" w:rsidRPr="00E67206" w:rsidRDefault="0006671D" w:rsidP="00D1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167" w:type="dxa"/>
            <w:vAlign w:val="center"/>
          </w:tcPr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</w:p>
        </w:tc>
        <w:tc>
          <w:tcPr>
            <w:tcW w:w="1726" w:type="dxa"/>
            <w:vAlign w:val="center"/>
          </w:tcPr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06671D" w:rsidRPr="00E67206" w:rsidRDefault="0006671D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3D4242" w:rsidRPr="00E67206" w:rsidTr="003D4242">
        <w:trPr>
          <w:jc w:val="center"/>
        </w:trPr>
        <w:tc>
          <w:tcPr>
            <w:tcW w:w="560" w:type="dxa"/>
          </w:tcPr>
          <w:p w:rsidR="003D4242" w:rsidRPr="00E67206" w:rsidRDefault="003D424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D4242" w:rsidRPr="00E67206" w:rsidRDefault="003D4242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="00803392"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</w:t>
            </w:r>
            <w:r w:rsidR="00803392"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03392"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2" w:rsidRPr="00E67206" w:rsidRDefault="003D424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ознакомление с предприятием, с правилами внутреннего распорядка, техникой безопасности на предприятии. </w:t>
            </w: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Приготовление, оформление и отделка простых хлебобулочных изделия и хлеба. </w:t>
            </w:r>
          </w:p>
        </w:tc>
        <w:tc>
          <w:tcPr>
            <w:tcW w:w="1167" w:type="dxa"/>
          </w:tcPr>
          <w:p w:rsidR="003D4242" w:rsidRPr="00E67206" w:rsidRDefault="003D4242" w:rsidP="00610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</w:tcPr>
          <w:p w:rsidR="003D4242" w:rsidRPr="00E67206" w:rsidRDefault="003D4242" w:rsidP="00610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42" w:rsidRPr="00E67206" w:rsidTr="003D4242">
        <w:trPr>
          <w:jc w:val="center"/>
        </w:trPr>
        <w:tc>
          <w:tcPr>
            <w:tcW w:w="560" w:type="dxa"/>
          </w:tcPr>
          <w:p w:rsidR="003D4242" w:rsidRPr="00E67206" w:rsidRDefault="003D424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3D4242" w:rsidRPr="00E67206" w:rsidRDefault="00803392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28, 29, 30\11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42" w:rsidRPr="00E67206" w:rsidRDefault="003D424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Приготовление, оформление основных мучных кондитерских изделий</w:t>
            </w:r>
          </w:p>
        </w:tc>
        <w:tc>
          <w:tcPr>
            <w:tcW w:w="1167" w:type="dxa"/>
          </w:tcPr>
          <w:p w:rsidR="003D4242" w:rsidRPr="00E67206" w:rsidRDefault="003D4242" w:rsidP="00610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</w:tcPr>
          <w:p w:rsidR="003D4242" w:rsidRPr="00E67206" w:rsidRDefault="003D4242" w:rsidP="00610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1, 2, 3\12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Приготовление сложных хлебобулочных, мучных кондитерских изделий и использование различных технологий, оборудования и инвентаря;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5, 6, 7\12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по изготовлению сложных отделочных полуфабрикатов. Изготовление различных сложных отделочных полуфабрикатов с использованием различных технологий, оборудования и инвентаря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8, 9, 10\12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и отделка сложных хлебобулочных, мучных кондитерских изделий. Оформления кондитерских изделий сложными отделочными полуфабрикатами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12, 13, 14\12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 качества и безопасности готовой продукции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15, 16, 17\12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технологического процесса приготовления сдобных хлебобулочных изделий и праздничного хлеба; сложных мучных кондитерских изделий и праздничных тортов, мелкоштучных кондитерских изделий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803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19, 20\12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672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392" w:rsidRPr="00E67206" w:rsidTr="003D4242">
        <w:trPr>
          <w:jc w:val="center"/>
        </w:trPr>
        <w:tc>
          <w:tcPr>
            <w:tcW w:w="560" w:type="dxa"/>
          </w:tcPr>
          <w:p w:rsidR="00803392" w:rsidRPr="00E67206" w:rsidRDefault="00803392" w:rsidP="00D14F38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803392" w:rsidRPr="00E67206" w:rsidRDefault="00803392" w:rsidP="0061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21\12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92" w:rsidRPr="00E67206" w:rsidRDefault="00803392" w:rsidP="0061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206">
              <w:rPr>
                <w:rFonts w:ascii="Times New Roman" w:hAnsi="Times New Roman" w:cs="Times New Roman"/>
                <w:sz w:val="28"/>
                <w:szCs w:val="28"/>
              </w:rPr>
              <w:t>Защита отчета</w:t>
            </w:r>
          </w:p>
        </w:tc>
        <w:tc>
          <w:tcPr>
            <w:tcW w:w="1167" w:type="dxa"/>
          </w:tcPr>
          <w:p w:rsidR="00803392" w:rsidRPr="00E67206" w:rsidRDefault="00803392" w:rsidP="00D1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803392" w:rsidRPr="00E67206" w:rsidRDefault="00803392" w:rsidP="00D1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42" w:rsidRDefault="003D4242" w:rsidP="002D65B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B3" w:rsidRPr="00E67206" w:rsidRDefault="000B1A1A" w:rsidP="002D65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72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Приложение В</w:t>
      </w:r>
    </w:p>
    <w:p w:rsidR="002D65B3" w:rsidRPr="00E67206" w:rsidRDefault="00624BAF" w:rsidP="002D65B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E6720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Пример оформления титульного</w:t>
      </w:r>
      <w:r w:rsidR="002D65B3" w:rsidRPr="00E6720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лист</w:t>
      </w:r>
      <w:r w:rsidRPr="00E6720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а</w:t>
      </w:r>
      <w:r w:rsidR="002D65B3" w:rsidRPr="00E6720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отчета по практике</w:t>
      </w:r>
    </w:p>
    <w:p w:rsidR="00E67206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06671D" w:rsidRDefault="00E67206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06671D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="0006671D">
        <w:rPr>
          <w:sz w:val="28"/>
          <w:szCs w:val="28"/>
        </w:rPr>
        <w:t xml:space="preserve">Мурманской области  </w:t>
      </w:r>
    </w:p>
    <w:p w:rsidR="0006671D" w:rsidRDefault="0006671D" w:rsidP="0006671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СТРОИТЕЛЬНЫЙ КОЛЛЕДЖ ИМ. Н.Е. МОМОТА</w:t>
      </w:r>
    </w:p>
    <w:p w:rsidR="002D65B3" w:rsidRPr="00E73BE3" w:rsidRDefault="002D65B3" w:rsidP="002D65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D65B3" w:rsidRPr="00E73BE3" w:rsidRDefault="002D65B3" w:rsidP="002D6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практике </w:t>
      </w:r>
    </w:p>
    <w:p w:rsidR="00803392" w:rsidRDefault="00803392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04</w:t>
      </w: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C1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процесса приготовления и приготовление сложных хлебобулочных, мучных и кондитерских изделий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 07 «Выполнение работ по профессии «Повар, кондитер»</w:t>
      </w:r>
    </w:p>
    <w:p w:rsidR="00B039D4" w:rsidRPr="00B039D4" w:rsidRDefault="00B039D4" w:rsidP="00B039D4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03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курса,</w:t>
      </w:r>
      <w:r w:rsidR="00E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8033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31-11-2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52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260807</w:t>
      </w:r>
      <w:r w:rsidR="00A12EE7" w:rsidRPr="00A12E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Технология продукции общественного питания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_______________________________________________________________</w:t>
      </w: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__________________________________________________________</w:t>
      </w:r>
    </w:p>
    <w:p w:rsidR="002D65B3" w:rsidRDefault="002D65B3" w:rsidP="002D65B3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</w:t>
      </w:r>
    </w:p>
    <w:p w:rsidR="008822E7" w:rsidRPr="00E73BE3" w:rsidRDefault="008822E7" w:rsidP="002D65B3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</w:t>
      </w:r>
      <w:r w:rsidR="0080339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3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</w:t>
      </w:r>
      <w:r w:rsidR="00C952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91B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Default="002D65B3" w:rsidP="002D65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практики от организации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8822E7" w:rsidRPr="00E73BE3" w:rsidRDefault="008822E7" w:rsidP="002D65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2D6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от колледжа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Мишкинис Элеонора Александровна</w:t>
      </w: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_________________________</w:t>
      </w: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___________________________</w:t>
      </w:r>
    </w:p>
    <w:p w:rsidR="002D65B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B3" w:rsidRPr="00E73BE3" w:rsidRDefault="002D65B3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проверяющих:</w:t>
      </w:r>
      <w:r w:rsidR="00E6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A836E8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2D65B3" w:rsidRPr="00E73BE3" w:rsidRDefault="002D65B3" w:rsidP="00A836E8">
      <w:pPr>
        <w:spacing w:after="0" w:line="240" w:lineRule="auto"/>
        <w:ind w:left="2124" w:firstLine="8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DA7CB7" w:rsidRDefault="00DA7CB7" w:rsidP="00A83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B7" w:rsidRDefault="00DA7CB7" w:rsidP="002D6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57" w:rsidRDefault="006F0A57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57" w:rsidRDefault="006F0A57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A57" w:rsidRDefault="006F0A57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E8" w:rsidRDefault="00A836E8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5F4E00" w:rsidRPr="00DA7CB7" w:rsidRDefault="002D65B3" w:rsidP="00DA7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83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B68DF" w:rsidRPr="00E67206" w:rsidRDefault="000B1A1A" w:rsidP="00BB68DF">
      <w:pPr>
        <w:pStyle w:val="9"/>
        <w:jc w:val="right"/>
        <w:rPr>
          <w:b w:val="0"/>
          <w:color w:val="FF0000"/>
          <w:sz w:val="24"/>
        </w:rPr>
      </w:pPr>
      <w:r w:rsidRPr="00E67206">
        <w:rPr>
          <w:b w:val="0"/>
          <w:color w:val="FF0000"/>
          <w:sz w:val="24"/>
        </w:rPr>
        <w:lastRenderedPageBreak/>
        <w:t>Приложение Г</w:t>
      </w:r>
    </w:p>
    <w:p w:rsidR="00BB68DF" w:rsidRDefault="00F733F4" w:rsidP="00F733F4">
      <w:pPr>
        <w:spacing w:after="0" w:line="360" w:lineRule="auto"/>
        <w:ind w:left="5832" w:hanging="729"/>
        <w:rPr>
          <w:rFonts w:ascii="Times New Roman" w:hAnsi="Times New Roman" w:cs="Times New Roman"/>
          <w:sz w:val="28"/>
        </w:rPr>
      </w:pPr>
      <w:r w:rsidRPr="00E6720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Пример оформления технологической карты</w:t>
      </w:r>
    </w:p>
    <w:p w:rsidR="006F0A57" w:rsidRPr="006F0A57" w:rsidRDefault="006F0A57" w:rsidP="006F0A5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0A57">
        <w:rPr>
          <w:rFonts w:ascii="Times New Roman" w:hAnsi="Times New Roman" w:cs="Times New Roman"/>
          <w:sz w:val="24"/>
          <w:szCs w:val="24"/>
        </w:rPr>
        <w:t>УТВЕРЖДАЮ</w:t>
      </w:r>
    </w:p>
    <w:p w:rsidR="006F0A57" w:rsidRPr="006F0A57" w:rsidRDefault="006F0A57" w:rsidP="006F0A5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0A57">
        <w:rPr>
          <w:rFonts w:ascii="Times New Roman" w:hAnsi="Times New Roman" w:cs="Times New Roman"/>
          <w:sz w:val="24"/>
          <w:szCs w:val="24"/>
        </w:rPr>
        <w:t>Директор_______________</w:t>
      </w:r>
    </w:p>
    <w:p w:rsidR="006F0A57" w:rsidRPr="006F0A57" w:rsidRDefault="006F0A57" w:rsidP="006F0A57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0A57">
        <w:rPr>
          <w:rFonts w:ascii="Times New Roman" w:hAnsi="Times New Roman" w:cs="Times New Roman"/>
          <w:sz w:val="24"/>
          <w:szCs w:val="24"/>
        </w:rPr>
        <w:t>«__»_______________2016 г.</w:t>
      </w:r>
    </w:p>
    <w:p w:rsidR="006F0A57" w:rsidRDefault="006F0A57" w:rsidP="006F0A5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96766" w:rsidRPr="006F69B0" w:rsidRDefault="00796766" w:rsidP="0079676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B0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796766" w:rsidRDefault="00C952F1" w:rsidP="00C952F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96766" w:rsidRPr="00CF42A5" w:rsidRDefault="00C952F1" w:rsidP="00796766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  <w:r w:rsidRPr="00CF42A5">
        <w:rPr>
          <w:rFonts w:ascii="Times New Roman" w:hAnsi="Times New Roman" w:cs="Times New Roman"/>
          <w:sz w:val="20"/>
          <w:szCs w:val="20"/>
        </w:rPr>
        <w:t xml:space="preserve"> </w:t>
      </w:r>
      <w:r w:rsidR="00796766" w:rsidRPr="00CF42A5">
        <w:rPr>
          <w:rFonts w:ascii="Times New Roman" w:hAnsi="Times New Roman" w:cs="Times New Roman"/>
          <w:sz w:val="20"/>
          <w:szCs w:val="20"/>
        </w:rPr>
        <w:t>(наименование изделия, п/ф)</w:t>
      </w: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96766" w:rsidRPr="005D062D" w:rsidRDefault="00796766" w:rsidP="00796766">
      <w:pPr>
        <w:pStyle w:val="a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Рецептура №  </w:t>
      </w:r>
      <w:r w:rsidR="00E67206">
        <w:rPr>
          <w:rFonts w:ascii="Times New Roman" w:hAnsi="Times New Roman" w:cs="Times New Roman"/>
          <w:sz w:val="24"/>
          <w:szCs w:val="24"/>
        </w:rPr>
        <w:t xml:space="preserve"> </w:t>
      </w:r>
      <w:r w:rsidR="00C952F1" w:rsidRPr="00E67206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E67206">
        <w:rPr>
          <w:rFonts w:ascii="Times New Roman" w:hAnsi="Times New Roman" w:cs="Times New Roman"/>
        </w:rPr>
        <w:t xml:space="preserve"> </w:t>
      </w: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5" w:type="dxa"/>
        <w:tblLook w:val="04A0" w:firstRow="1" w:lastRow="0" w:firstColumn="1" w:lastColumn="0" w:noHBand="0" w:noVBand="1"/>
      </w:tblPr>
      <w:tblGrid>
        <w:gridCol w:w="2876"/>
        <w:gridCol w:w="1227"/>
        <w:gridCol w:w="926"/>
        <w:gridCol w:w="927"/>
        <w:gridCol w:w="998"/>
        <w:gridCol w:w="931"/>
        <w:gridCol w:w="931"/>
        <w:gridCol w:w="929"/>
      </w:tblGrid>
      <w:tr w:rsidR="00796766" w:rsidTr="00E67206">
        <w:trPr>
          <w:trHeight w:val="722"/>
        </w:trPr>
        <w:tc>
          <w:tcPr>
            <w:tcW w:w="2876" w:type="dxa"/>
            <w:vMerge w:val="restart"/>
          </w:tcPr>
          <w:p w:rsidR="00796766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  <w:p w:rsidR="00796766" w:rsidRPr="007B0858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наименование</w:t>
            </w:r>
          </w:p>
          <w:p w:rsidR="00796766" w:rsidRPr="007B0858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продуктов</w:t>
            </w:r>
          </w:p>
        </w:tc>
        <w:tc>
          <w:tcPr>
            <w:tcW w:w="1227" w:type="dxa"/>
          </w:tcPr>
          <w:p w:rsidR="00796766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норма на</w:t>
            </w:r>
          </w:p>
          <w:p w:rsidR="00796766" w:rsidRPr="007B0858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 г</w:t>
            </w:r>
          </w:p>
        </w:tc>
        <w:tc>
          <w:tcPr>
            <w:tcW w:w="5642" w:type="dxa"/>
            <w:gridSpan w:val="6"/>
          </w:tcPr>
          <w:p w:rsidR="00796766" w:rsidRPr="007B0858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на расчетное количество,</w:t>
            </w:r>
          </w:p>
          <w:p w:rsidR="00796766" w:rsidRPr="007B0858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шт сырье по весу нетто</w:t>
            </w:r>
          </w:p>
        </w:tc>
      </w:tr>
      <w:tr w:rsidR="00796766" w:rsidTr="00E67206">
        <w:trPr>
          <w:trHeight w:val="245"/>
        </w:trPr>
        <w:tc>
          <w:tcPr>
            <w:tcW w:w="2876" w:type="dxa"/>
            <w:vMerge/>
          </w:tcPr>
          <w:p w:rsidR="00796766" w:rsidRPr="007B0858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7B0858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  <w:r w:rsidRPr="007B0858">
              <w:rPr>
                <w:rFonts w:ascii="Times New Roman" w:hAnsi="Times New Roman" w:cs="Times New Roman"/>
              </w:rPr>
              <w:t>нетто, г</w:t>
            </w:r>
          </w:p>
        </w:tc>
        <w:tc>
          <w:tcPr>
            <w:tcW w:w="926" w:type="dxa"/>
          </w:tcPr>
          <w:p w:rsidR="00796766" w:rsidRPr="007B0858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7" w:type="dxa"/>
          </w:tcPr>
          <w:p w:rsidR="00796766" w:rsidRPr="007B0858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8" w:type="dxa"/>
          </w:tcPr>
          <w:p w:rsidR="00796766" w:rsidRPr="0063770F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3770F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31" w:type="dxa"/>
          </w:tcPr>
          <w:p w:rsidR="00796766" w:rsidRPr="007B0858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31" w:type="dxa"/>
          </w:tcPr>
          <w:p w:rsidR="00796766" w:rsidRPr="007B0858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26" w:type="dxa"/>
          </w:tcPr>
          <w:p w:rsidR="00796766" w:rsidRPr="007B0858" w:rsidRDefault="00796766" w:rsidP="00610C8C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796766" w:rsidTr="00E67206">
        <w:trPr>
          <w:trHeight w:val="245"/>
        </w:trPr>
        <w:tc>
          <w:tcPr>
            <w:tcW w:w="2876" w:type="dxa"/>
          </w:tcPr>
          <w:p w:rsidR="00796766" w:rsidRPr="003E0EAF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45"/>
        </w:trPr>
        <w:tc>
          <w:tcPr>
            <w:tcW w:w="2876" w:type="dxa"/>
          </w:tcPr>
          <w:p w:rsidR="00796766" w:rsidRPr="003E0EAF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31"/>
        </w:trPr>
        <w:tc>
          <w:tcPr>
            <w:tcW w:w="2876" w:type="dxa"/>
          </w:tcPr>
          <w:p w:rsidR="00796766" w:rsidRPr="003E0EAF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45"/>
        </w:trPr>
        <w:tc>
          <w:tcPr>
            <w:tcW w:w="2876" w:type="dxa"/>
          </w:tcPr>
          <w:p w:rsidR="00796766" w:rsidRPr="003E0EAF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31"/>
        </w:trPr>
        <w:tc>
          <w:tcPr>
            <w:tcW w:w="2876" w:type="dxa"/>
          </w:tcPr>
          <w:p w:rsidR="00796766" w:rsidRPr="003E0EAF" w:rsidRDefault="00796766" w:rsidP="00610C8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45"/>
        </w:trPr>
        <w:tc>
          <w:tcPr>
            <w:tcW w:w="2876" w:type="dxa"/>
          </w:tcPr>
          <w:p w:rsidR="00796766" w:rsidRPr="003E0EAF" w:rsidRDefault="006F0A57" w:rsidP="00610C8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п\ф</w:t>
            </w:r>
          </w:p>
        </w:tc>
        <w:tc>
          <w:tcPr>
            <w:tcW w:w="12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66" w:rsidTr="00E67206">
        <w:trPr>
          <w:trHeight w:val="245"/>
        </w:trPr>
        <w:tc>
          <w:tcPr>
            <w:tcW w:w="2876" w:type="dxa"/>
          </w:tcPr>
          <w:p w:rsidR="00796766" w:rsidRPr="00440014" w:rsidRDefault="00796766" w:rsidP="00610C8C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440014"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227" w:type="dxa"/>
          </w:tcPr>
          <w:p w:rsidR="00796766" w:rsidRPr="00440014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796766" w:rsidRPr="00440014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7" w:type="dxa"/>
          </w:tcPr>
          <w:p w:rsidR="00796766" w:rsidRPr="00440014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796766" w:rsidRPr="00440014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</w:tcPr>
          <w:p w:rsidR="00796766" w:rsidRPr="00440014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96766" w:rsidRPr="003E0EAF" w:rsidRDefault="00796766" w:rsidP="00610C8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96766" w:rsidRDefault="00796766" w:rsidP="0079676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0A57">
        <w:rPr>
          <w:rFonts w:ascii="Times New Roman" w:hAnsi="Times New Roman" w:cs="Times New Roman"/>
          <w:b/>
          <w:sz w:val="24"/>
          <w:szCs w:val="24"/>
        </w:rPr>
        <w:t>Калькулятор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6F0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57" w:rsidRDefault="006F0A57" w:rsidP="006F0A57">
      <w:pPr>
        <w:spacing w:after="0" w:line="360" w:lineRule="auto"/>
        <w:ind w:left="5832" w:firstLine="1248"/>
        <w:jc w:val="both"/>
        <w:rPr>
          <w:rFonts w:ascii="Times New Roman" w:hAnsi="Times New Roman" w:cs="Times New Roman"/>
          <w:sz w:val="28"/>
        </w:rPr>
      </w:pPr>
    </w:p>
    <w:p w:rsidR="006F0A57" w:rsidRPr="006F0A57" w:rsidRDefault="006F0A57" w:rsidP="006F0A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0A57">
        <w:rPr>
          <w:rFonts w:ascii="Times New Roman" w:hAnsi="Times New Roman" w:cs="Times New Roman"/>
          <w:b/>
          <w:sz w:val="28"/>
        </w:rPr>
        <w:t>Технология приготовления</w:t>
      </w:r>
    </w:p>
    <w:p w:rsidR="00CB108C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A57" w:rsidRDefault="006F0A57" w:rsidP="006F0A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9B0">
        <w:rPr>
          <w:rFonts w:ascii="Times New Roman" w:hAnsi="Times New Roman" w:cs="Times New Roman"/>
          <w:b/>
          <w:sz w:val="24"/>
          <w:szCs w:val="24"/>
        </w:rPr>
        <w:t>Технолог</w:t>
      </w:r>
      <w:r w:rsidR="00E6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   </w:t>
      </w: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6F0A57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6F0A57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6F0A57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6F0A57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6F0A57" w:rsidRDefault="006F0A57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CB108C" w:rsidRPr="00BB68DF" w:rsidRDefault="00CB108C" w:rsidP="00CB108C">
      <w:pPr>
        <w:pStyle w:val="9"/>
        <w:jc w:val="right"/>
        <w:rPr>
          <w:b w:val="0"/>
          <w:sz w:val="24"/>
        </w:rPr>
      </w:pPr>
      <w:r>
        <w:rPr>
          <w:b w:val="0"/>
        </w:rPr>
        <w:lastRenderedPageBreak/>
        <w:t xml:space="preserve"> </w:t>
      </w:r>
      <w:r w:rsidR="000B1A1A">
        <w:rPr>
          <w:b w:val="0"/>
          <w:sz w:val="24"/>
        </w:rPr>
        <w:t>Приложение Д</w:t>
      </w:r>
    </w:p>
    <w:p w:rsidR="00CB108C" w:rsidRPr="00CB108C" w:rsidRDefault="00F733F4" w:rsidP="00F733F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Пример оформления бракеражного журнала</w:t>
      </w:r>
    </w:p>
    <w:p w:rsidR="00CB108C" w:rsidRPr="00CB108C" w:rsidRDefault="00CB108C" w:rsidP="00CB108C">
      <w:pPr>
        <w:ind w:firstLine="900"/>
        <w:jc w:val="both"/>
        <w:rPr>
          <w:rFonts w:ascii="Times New Roman" w:hAnsi="Times New Roman" w:cs="Times New Roman"/>
          <w:b/>
          <w:sz w:val="28"/>
        </w:rPr>
      </w:pPr>
    </w:p>
    <w:p w:rsidR="00CB108C" w:rsidRPr="00CB108C" w:rsidRDefault="00CB108C" w:rsidP="00E67206">
      <w:pPr>
        <w:ind w:firstLine="840"/>
        <w:rPr>
          <w:rFonts w:ascii="Times New Roman" w:hAnsi="Times New Roman" w:cs="Times New Roman"/>
          <w:b/>
          <w:bCs/>
          <w:sz w:val="28"/>
        </w:rPr>
      </w:pPr>
      <w:r w:rsidRPr="00CB108C">
        <w:rPr>
          <w:rFonts w:ascii="Times New Roman" w:hAnsi="Times New Roman" w:cs="Times New Roman"/>
          <w:b/>
          <w:bCs/>
          <w:sz w:val="28"/>
        </w:rPr>
        <w:t>Бракеражный жу</w:t>
      </w:r>
      <w:bookmarkStart w:id="2" w:name="_GoBack"/>
      <w:bookmarkEnd w:id="2"/>
      <w:r w:rsidRPr="00CB108C">
        <w:rPr>
          <w:rFonts w:ascii="Times New Roman" w:hAnsi="Times New Roman" w:cs="Times New Roman"/>
          <w:b/>
          <w:bCs/>
          <w:sz w:val="28"/>
        </w:rPr>
        <w:t>рнал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2464"/>
        <w:gridCol w:w="2464"/>
        <w:gridCol w:w="2316"/>
      </w:tblGrid>
      <w:tr w:rsidR="00CB108C" w:rsidRPr="00CB108C" w:rsidTr="00CC5B2A">
        <w:tc>
          <w:tcPr>
            <w:tcW w:w="2356" w:type="dxa"/>
          </w:tcPr>
          <w:p w:rsidR="00CB108C" w:rsidRPr="00CB108C" w:rsidRDefault="00CB108C" w:rsidP="00E67206">
            <w:pPr>
              <w:jc w:val="center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Изделие</w:t>
            </w:r>
          </w:p>
        </w:tc>
        <w:tc>
          <w:tcPr>
            <w:tcW w:w="2464" w:type="dxa"/>
          </w:tcPr>
          <w:p w:rsidR="00CB108C" w:rsidRPr="00CB108C" w:rsidRDefault="00CB108C" w:rsidP="00E67206">
            <w:pPr>
              <w:jc w:val="center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Оценка качества</w:t>
            </w:r>
          </w:p>
        </w:tc>
        <w:tc>
          <w:tcPr>
            <w:tcW w:w="2464" w:type="dxa"/>
          </w:tcPr>
          <w:p w:rsidR="00CB108C" w:rsidRPr="00CB108C" w:rsidRDefault="00CB108C" w:rsidP="00E67206">
            <w:pPr>
              <w:jc w:val="center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2316" w:type="dxa"/>
          </w:tcPr>
          <w:p w:rsidR="00CB108C" w:rsidRPr="00CB108C" w:rsidRDefault="00CB108C" w:rsidP="00E67206">
            <w:pPr>
              <w:jc w:val="center"/>
              <w:rPr>
                <w:rFonts w:ascii="Times New Roman" w:hAnsi="Times New Roman" w:cs="Times New Roman"/>
              </w:rPr>
            </w:pPr>
            <w:r w:rsidRPr="00CB108C">
              <w:rPr>
                <w:rFonts w:ascii="Times New Roman" w:hAnsi="Times New Roman" w:cs="Times New Roman"/>
              </w:rPr>
              <w:t>Ответственный за приготовление</w:t>
            </w:r>
          </w:p>
        </w:tc>
      </w:tr>
      <w:tr w:rsidR="00CB108C" w:rsidRPr="00CB108C" w:rsidTr="00CC5B2A">
        <w:tc>
          <w:tcPr>
            <w:tcW w:w="235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64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6" w:type="dxa"/>
          </w:tcPr>
          <w:p w:rsidR="00CB108C" w:rsidRPr="00CB108C" w:rsidRDefault="00CB108C" w:rsidP="00CC5B2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108C" w:rsidRPr="00BB68DF" w:rsidRDefault="00CB108C" w:rsidP="00BB68DF">
      <w:pPr>
        <w:spacing w:after="0" w:line="360" w:lineRule="auto"/>
        <w:ind w:left="360"/>
        <w:rPr>
          <w:rFonts w:ascii="Times New Roman" w:hAnsi="Times New Roman" w:cs="Times New Roman"/>
          <w:sz w:val="28"/>
        </w:rPr>
      </w:pPr>
    </w:p>
    <w:p w:rsidR="005F4E00" w:rsidRDefault="005F4E00" w:rsidP="002D65B3">
      <w:pPr>
        <w:tabs>
          <w:tab w:val="left" w:pos="851"/>
        </w:tabs>
        <w:spacing w:after="0" w:line="360" w:lineRule="auto"/>
        <w:ind w:firstLine="709"/>
        <w:jc w:val="right"/>
      </w:pPr>
    </w:p>
    <w:sectPr w:rsidR="005F4E00" w:rsidSect="00A45AFC">
      <w:footerReference w:type="default" r:id="rId11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3AC" w:rsidRDefault="00D163AC" w:rsidP="00BC2297">
      <w:pPr>
        <w:spacing w:after="0" w:line="240" w:lineRule="auto"/>
      </w:pPr>
      <w:r>
        <w:separator/>
      </w:r>
    </w:p>
  </w:endnote>
  <w:endnote w:type="continuationSeparator" w:id="0">
    <w:p w:rsidR="00D163AC" w:rsidRDefault="00D163AC" w:rsidP="00BC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1384"/>
      <w:docPartObj>
        <w:docPartGallery w:val="Page Numbers (Bottom of Page)"/>
        <w:docPartUnique/>
      </w:docPartObj>
    </w:sdtPr>
    <w:sdtContent>
      <w:p w:rsidR="00AB6B09" w:rsidRDefault="00AB6B0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6B09" w:rsidRDefault="00AB6B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3AC" w:rsidRDefault="00D163AC" w:rsidP="00BC2297">
      <w:pPr>
        <w:spacing w:after="0" w:line="240" w:lineRule="auto"/>
      </w:pPr>
      <w:r>
        <w:separator/>
      </w:r>
    </w:p>
  </w:footnote>
  <w:footnote w:type="continuationSeparator" w:id="0">
    <w:p w:rsidR="00D163AC" w:rsidRDefault="00D163AC" w:rsidP="00BC2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ABD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376C"/>
    <w:multiLevelType w:val="hybridMultilevel"/>
    <w:tmpl w:val="BA48DA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5B3D57"/>
    <w:multiLevelType w:val="hybridMultilevel"/>
    <w:tmpl w:val="E04EAC06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05A1"/>
    <w:multiLevelType w:val="hybridMultilevel"/>
    <w:tmpl w:val="46768094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15C4"/>
    <w:multiLevelType w:val="hybridMultilevel"/>
    <w:tmpl w:val="E572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D3B3273"/>
    <w:multiLevelType w:val="multilevel"/>
    <w:tmpl w:val="9A90E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A7263E"/>
    <w:multiLevelType w:val="hybridMultilevel"/>
    <w:tmpl w:val="7EC612C4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731F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0BFD"/>
    <w:multiLevelType w:val="hybridMultilevel"/>
    <w:tmpl w:val="16202358"/>
    <w:lvl w:ilvl="0" w:tplc="869EC25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43AAD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80CF5"/>
    <w:multiLevelType w:val="hybridMultilevel"/>
    <w:tmpl w:val="2514C2C8"/>
    <w:lvl w:ilvl="0" w:tplc="1D605EE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A9C"/>
    <w:multiLevelType w:val="hybridMultilevel"/>
    <w:tmpl w:val="BA4A600C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D3740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C6DA4"/>
    <w:multiLevelType w:val="hybridMultilevel"/>
    <w:tmpl w:val="7020F0BC"/>
    <w:lvl w:ilvl="0" w:tplc="F1922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775FC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0461B"/>
    <w:multiLevelType w:val="hybridMultilevel"/>
    <w:tmpl w:val="7CD6B362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40651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DF5399"/>
    <w:multiLevelType w:val="hybridMultilevel"/>
    <w:tmpl w:val="66BE0A0A"/>
    <w:lvl w:ilvl="0" w:tplc="60D41D0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BB67F4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25CCC"/>
    <w:multiLevelType w:val="hybridMultilevel"/>
    <w:tmpl w:val="1A081BAE"/>
    <w:lvl w:ilvl="0" w:tplc="5810C4F8">
      <w:start w:val="6"/>
      <w:numFmt w:val="decimal"/>
      <w:lvlText w:val="%1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FC21A4F"/>
    <w:multiLevelType w:val="multilevel"/>
    <w:tmpl w:val="702EF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0452F09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E86205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43C5C"/>
    <w:multiLevelType w:val="multilevel"/>
    <w:tmpl w:val="95B02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825482D"/>
    <w:multiLevelType w:val="hybridMultilevel"/>
    <w:tmpl w:val="F8E6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FC2059"/>
    <w:multiLevelType w:val="hybridMultilevel"/>
    <w:tmpl w:val="7382B4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2AB0A34"/>
    <w:multiLevelType w:val="hybridMultilevel"/>
    <w:tmpl w:val="E092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13F80"/>
    <w:multiLevelType w:val="hybridMultilevel"/>
    <w:tmpl w:val="9664E632"/>
    <w:lvl w:ilvl="0" w:tplc="3D242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793744"/>
    <w:multiLevelType w:val="multilevel"/>
    <w:tmpl w:val="26FE5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D329D8"/>
    <w:multiLevelType w:val="hybridMultilevel"/>
    <w:tmpl w:val="F82C3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44A7F"/>
    <w:multiLevelType w:val="hybridMultilevel"/>
    <w:tmpl w:val="77D0DA08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5"/>
  </w:num>
  <w:num w:numId="4">
    <w:abstractNumId w:val="6"/>
  </w:num>
  <w:num w:numId="5">
    <w:abstractNumId w:val="31"/>
  </w:num>
  <w:num w:numId="6">
    <w:abstractNumId w:val="9"/>
  </w:num>
  <w:num w:numId="7">
    <w:abstractNumId w:val="2"/>
  </w:num>
  <w:num w:numId="8">
    <w:abstractNumId w:val="32"/>
  </w:num>
  <w:num w:numId="9">
    <w:abstractNumId w:val="29"/>
  </w:num>
  <w:num w:numId="10">
    <w:abstractNumId w:val="25"/>
  </w:num>
  <w:num w:numId="11">
    <w:abstractNumId w:val="19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24"/>
  </w:num>
  <w:num w:numId="17">
    <w:abstractNumId w:val="17"/>
  </w:num>
  <w:num w:numId="18">
    <w:abstractNumId w:val="11"/>
  </w:num>
  <w:num w:numId="19">
    <w:abstractNumId w:val="14"/>
  </w:num>
  <w:num w:numId="20">
    <w:abstractNumId w:val="20"/>
  </w:num>
  <w:num w:numId="21">
    <w:abstractNumId w:val="27"/>
  </w:num>
  <w:num w:numId="22">
    <w:abstractNumId w:val="30"/>
  </w:num>
  <w:num w:numId="23">
    <w:abstractNumId w:val="16"/>
  </w:num>
  <w:num w:numId="24">
    <w:abstractNumId w:val="23"/>
  </w:num>
  <w:num w:numId="25">
    <w:abstractNumId w:val="10"/>
  </w:num>
  <w:num w:numId="26">
    <w:abstractNumId w:val="28"/>
  </w:num>
  <w:num w:numId="27">
    <w:abstractNumId w:val="4"/>
  </w:num>
  <w:num w:numId="28">
    <w:abstractNumId w:val="1"/>
  </w:num>
  <w:num w:numId="29">
    <w:abstractNumId w:val="26"/>
  </w:num>
  <w:num w:numId="30">
    <w:abstractNumId w:val="0"/>
  </w:num>
  <w:num w:numId="31">
    <w:abstractNumId w:val="15"/>
  </w:num>
  <w:num w:numId="32">
    <w:abstractNumId w:val="7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D71"/>
    <w:rsid w:val="00060095"/>
    <w:rsid w:val="00061026"/>
    <w:rsid w:val="00064316"/>
    <w:rsid w:val="0006671D"/>
    <w:rsid w:val="0007164A"/>
    <w:rsid w:val="000B0E32"/>
    <w:rsid w:val="000B1A1A"/>
    <w:rsid w:val="000C5585"/>
    <w:rsid w:val="000E7C13"/>
    <w:rsid w:val="000F3EE0"/>
    <w:rsid w:val="000F5DF0"/>
    <w:rsid w:val="000F7B39"/>
    <w:rsid w:val="00122C1A"/>
    <w:rsid w:val="00124AAF"/>
    <w:rsid w:val="00157372"/>
    <w:rsid w:val="0015766C"/>
    <w:rsid w:val="00160E56"/>
    <w:rsid w:val="001A71B5"/>
    <w:rsid w:val="001A7D6F"/>
    <w:rsid w:val="001C350E"/>
    <w:rsid w:val="001D27CB"/>
    <w:rsid w:val="001D7F33"/>
    <w:rsid w:val="002005E7"/>
    <w:rsid w:val="00203F17"/>
    <w:rsid w:val="00270453"/>
    <w:rsid w:val="002807D8"/>
    <w:rsid w:val="00280F78"/>
    <w:rsid w:val="002A6DFB"/>
    <w:rsid w:val="002D65B3"/>
    <w:rsid w:val="002E28B0"/>
    <w:rsid w:val="002F0CE5"/>
    <w:rsid w:val="00317F23"/>
    <w:rsid w:val="00322F22"/>
    <w:rsid w:val="00332569"/>
    <w:rsid w:val="003428D2"/>
    <w:rsid w:val="003437B7"/>
    <w:rsid w:val="0036365C"/>
    <w:rsid w:val="00391454"/>
    <w:rsid w:val="003957E8"/>
    <w:rsid w:val="003B51A9"/>
    <w:rsid w:val="003D4242"/>
    <w:rsid w:val="003F1969"/>
    <w:rsid w:val="003F31AB"/>
    <w:rsid w:val="003F3D2E"/>
    <w:rsid w:val="00401A45"/>
    <w:rsid w:val="00422277"/>
    <w:rsid w:val="00431CDE"/>
    <w:rsid w:val="00436C42"/>
    <w:rsid w:val="00475483"/>
    <w:rsid w:val="004E4DAF"/>
    <w:rsid w:val="004F39BD"/>
    <w:rsid w:val="0050242E"/>
    <w:rsid w:val="00561C66"/>
    <w:rsid w:val="00571C93"/>
    <w:rsid w:val="00580FA2"/>
    <w:rsid w:val="00591BE8"/>
    <w:rsid w:val="005A0731"/>
    <w:rsid w:val="005B6FB5"/>
    <w:rsid w:val="005E11A1"/>
    <w:rsid w:val="005E244C"/>
    <w:rsid w:val="005E3946"/>
    <w:rsid w:val="005F1991"/>
    <w:rsid w:val="005F4E00"/>
    <w:rsid w:val="00607044"/>
    <w:rsid w:val="00610C8C"/>
    <w:rsid w:val="00624BAF"/>
    <w:rsid w:val="00627583"/>
    <w:rsid w:val="0063770F"/>
    <w:rsid w:val="006400F8"/>
    <w:rsid w:val="006466D7"/>
    <w:rsid w:val="00646F14"/>
    <w:rsid w:val="00661313"/>
    <w:rsid w:val="00677A97"/>
    <w:rsid w:val="00680E05"/>
    <w:rsid w:val="0068567F"/>
    <w:rsid w:val="00690E6F"/>
    <w:rsid w:val="00694A43"/>
    <w:rsid w:val="006A700F"/>
    <w:rsid w:val="006C472B"/>
    <w:rsid w:val="006D6030"/>
    <w:rsid w:val="006E353D"/>
    <w:rsid w:val="006F0A57"/>
    <w:rsid w:val="006F2062"/>
    <w:rsid w:val="006F2254"/>
    <w:rsid w:val="007008C4"/>
    <w:rsid w:val="00724EB1"/>
    <w:rsid w:val="00725F5E"/>
    <w:rsid w:val="00735719"/>
    <w:rsid w:val="007421FA"/>
    <w:rsid w:val="007502D1"/>
    <w:rsid w:val="00753411"/>
    <w:rsid w:val="00780A2B"/>
    <w:rsid w:val="007837A7"/>
    <w:rsid w:val="00796766"/>
    <w:rsid w:val="00797D97"/>
    <w:rsid w:val="007B1CAE"/>
    <w:rsid w:val="007B3DEF"/>
    <w:rsid w:val="007B6964"/>
    <w:rsid w:val="007C783E"/>
    <w:rsid w:val="007E2E83"/>
    <w:rsid w:val="00803392"/>
    <w:rsid w:val="00817A7C"/>
    <w:rsid w:val="00821736"/>
    <w:rsid w:val="00843664"/>
    <w:rsid w:val="00844EC8"/>
    <w:rsid w:val="00854FAC"/>
    <w:rsid w:val="00861135"/>
    <w:rsid w:val="00862C79"/>
    <w:rsid w:val="00870D7C"/>
    <w:rsid w:val="008822E7"/>
    <w:rsid w:val="00891D05"/>
    <w:rsid w:val="008B0898"/>
    <w:rsid w:val="008B52DE"/>
    <w:rsid w:val="008D3741"/>
    <w:rsid w:val="008D664B"/>
    <w:rsid w:val="008E34CA"/>
    <w:rsid w:val="008F67F4"/>
    <w:rsid w:val="00901797"/>
    <w:rsid w:val="0091450F"/>
    <w:rsid w:val="00916817"/>
    <w:rsid w:val="00930DBC"/>
    <w:rsid w:val="00952073"/>
    <w:rsid w:val="009861BC"/>
    <w:rsid w:val="00993E3A"/>
    <w:rsid w:val="00995B8D"/>
    <w:rsid w:val="009C0088"/>
    <w:rsid w:val="00A02F9E"/>
    <w:rsid w:val="00A05DBA"/>
    <w:rsid w:val="00A12EE7"/>
    <w:rsid w:val="00A1340F"/>
    <w:rsid w:val="00A15088"/>
    <w:rsid w:val="00A258C9"/>
    <w:rsid w:val="00A2685E"/>
    <w:rsid w:val="00A30935"/>
    <w:rsid w:val="00A30ECA"/>
    <w:rsid w:val="00A36D71"/>
    <w:rsid w:val="00A445C1"/>
    <w:rsid w:val="00A45AFC"/>
    <w:rsid w:val="00A836E8"/>
    <w:rsid w:val="00AB384E"/>
    <w:rsid w:val="00AB6B09"/>
    <w:rsid w:val="00AC2F02"/>
    <w:rsid w:val="00AD2863"/>
    <w:rsid w:val="00AD41B7"/>
    <w:rsid w:val="00AD6DF3"/>
    <w:rsid w:val="00AE380D"/>
    <w:rsid w:val="00B039D4"/>
    <w:rsid w:val="00B0425E"/>
    <w:rsid w:val="00B22436"/>
    <w:rsid w:val="00B325A0"/>
    <w:rsid w:val="00B425F8"/>
    <w:rsid w:val="00B50CA6"/>
    <w:rsid w:val="00B50FE9"/>
    <w:rsid w:val="00B53D66"/>
    <w:rsid w:val="00B6786A"/>
    <w:rsid w:val="00B67F19"/>
    <w:rsid w:val="00B701CA"/>
    <w:rsid w:val="00B75EB8"/>
    <w:rsid w:val="00B9795D"/>
    <w:rsid w:val="00BB2ED7"/>
    <w:rsid w:val="00BB68DF"/>
    <w:rsid w:val="00BC1F3A"/>
    <w:rsid w:val="00BC2297"/>
    <w:rsid w:val="00BE50D8"/>
    <w:rsid w:val="00BF0A58"/>
    <w:rsid w:val="00C05C4C"/>
    <w:rsid w:val="00C13B5B"/>
    <w:rsid w:val="00C22B23"/>
    <w:rsid w:val="00C42890"/>
    <w:rsid w:val="00C54087"/>
    <w:rsid w:val="00C56317"/>
    <w:rsid w:val="00C6004A"/>
    <w:rsid w:val="00C818F4"/>
    <w:rsid w:val="00C91F41"/>
    <w:rsid w:val="00C952F1"/>
    <w:rsid w:val="00CA276B"/>
    <w:rsid w:val="00CA4FC0"/>
    <w:rsid w:val="00CB108C"/>
    <w:rsid w:val="00CB65B4"/>
    <w:rsid w:val="00CC1747"/>
    <w:rsid w:val="00CC5B2A"/>
    <w:rsid w:val="00CE5B8F"/>
    <w:rsid w:val="00CF6319"/>
    <w:rsid w:val="00D14F38"/>
    <w:rsid w:val="00D163AC"/>
    <w:rsid w:val="00D20E59"/>
    <w:rsid w:val="00D21F38"/>
    <w:rsid w:val="00D36231"/>
    <w:rsid w:val="00D370F2"/>
    <w:rsid w:val="00D96C33"/>
    <w:rsid w:val="00DA7565"/>
    <w:rsid w:val="00DA7CB7"/>
    <w:rsid w:val="00DB1BE7"/>
    <w:rsid w:val="00DB20E4"/>
    <w:rsid w:val="00DC7B98"/>
    <w:rsid w:val="00DD11C3"/>
    <w:rsid w:val="00DD3313"/>
    <w:rsid w:val="00DD6CEC"/>
    <w:rsid w:val="00DE0005"/>
    <w:rsid w:val="00DE4F62"/>
    <w:rsid w:val="00E27389"/>
    <w:rsid w:val="00E3493D"/>
    <w:rsid w:val="00E67206"/>
    <w:rsid w:val="00E71D92"/>
    <w:rsid w:val="00E843A8"/>
    <w:rsid w:val="00E940CE"/>
    <w:rsid w:val="00ED096D"/>
    <w:rsid w:val="00ED73E5"/>
    <w:rsid w:val="00ED79AD"/>
    <w:rsid w:val="00EE1CDC"/>
    <w:rsid w:val="00EE2A91"/>
    <w:rsid w:val="00EE6E38"/>
    <w:rsid w:val="00F0653F"/>
    <w:rsid w:val="00F17F53"/>
    <w:rsid w:val="00F227D5"/>
    <w:rsid w:val="00F3423F"/>
    <w:rsid w:val="00F423F2"/>
    <w:rsid w:val="00F548A1"/>
    <w:rsid w:val="00F61549"/>
    <w:rsid w:val="00F733F4"/>
    <w:rsid w:val="00F93111"/>
    <w:rsid w:val="00FB5D52"/>
    <w:rsid w:val="00FC43BE"/>
    <w:rsid w:val="00FD0D37"/>
    <w:rsid w:val="00FD77F8"/>
    <w:rsid w:val="00FE01FF"/>
    <w:rsid w:val="00FE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7EF38-C473-4305-86D1-F3879A7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4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0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B68DF"/>
    <w:pPr>
      <w:keepNext/>
      <w:spacing w:after="0" w:line="300" w:lineRule="auto"/>
      <w:ind w:firstLine="708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65B3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2D65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0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rsid w:val="005A07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A07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6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5B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5B8D"/>
  </w:style>
  <w:style w:type="paragraph" w:styleId="a7">
    <w:name w:val="Plain Text"/>
    <w:basedOn w:val="a"/>
    <w:link w:val="a8"/>
    <w:rsid w:val="00995B8D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995B8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10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5F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22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BC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297"/>
  </w:style>
  <w:style w:type="paragraph" w:styleId="ac">
    <w:name w:val="footer"/>
    <w:basedOn w:val="a"/>
    <w:link w:val="ad"/>
    <w:uiPriority w:val="99"/>
    <w:unhideWhenUsed/>
    <w:rsid w:val="00BC2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2297"/>
  </w:style>
  <w:style w:type="character" w:customStyle="1" w:styleId="FontStyle14">
    <w:name w:val="Font Style14"/>
    <w:rsid w:val="00FD0D37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796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73E1-BFC5-478C-B3E4-5D24573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1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94</cp:revision>
  <dcterms:created xsi:type="dcterms:W3CDTF">2014-04-22T09:13:00Z</dcterms:created>
  <dcterms:modified xsi:type="dcterms:W3CDTF">2016-11-21T08:12:00Z</dcterms:modified>
</cp:coreProperties>
</file>