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97A36" w:rsidRDefault="00057718" w:rsidP="00E7128D">
      <w:pPr>
        <w:tabs>
          <w:tab w:val="left" w:pos="6600"/>
        </w:tabs>
        <w:autoSpaceDE w:val="0"/>
        <w:jc w:val="center"/>
        <w:rPr>
          <w:rFonts w:ascii="Times New Roman" w:hAnsi="Times New Roman" w:cs="Times New Roman"/>
          <w:b/>
          <w:caps/>
          <w:color w:val="auto"/>
        </w:rPr>
      </w:pPr>
      <w:r w:rsidRPr="00057718">
        <w:rPr>
          <w:rFonts w:ascii="Times New Roman" w:hAnsi="Times New Roman" w:cs="Times New Roman"/>
          <w:b/>
          <w:caps/>
          <w:color w:val="auto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29.75pt">
            <v:imagedata r:id="rId8" o:title=""/>
          </v:shape>
        </w:object>
      </w:r>
    </w:p>
    <w:p w:rsidR="00250375" w:rsidRPr="00C07316" w:rsidRDefault="001C1A42" w:rsidP="005C5D8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Основная образовательная программа профессионального обучения (п</w:t>
      </w:r>
      <w:r w:rsidR="005F6106" w:rsidRPr="00E7128D">
        <w:rPr>
          <w:rFonts w:ascii="Times New Roman" w:hAnsi="Times New Roman" w:cs="Times New Roman"/>
          <w:color w:val="auto"/>
          <w:sz w:val="28"/>
        </w:rPr>
        <w:t>рограмма профессиональной подготовки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по профессии)</w:t>
      </w:r>
      <w:r w:rsidR="005F6106" w:rsidRPr="00E7128D">
        <w:rPr>
          <w:rFonts w:ascii="Times New Roman" w:hAnsi="Times New Roman" w:cs="Times New Roman"/>
          <w:color w:val="auto"/>
          <w:sz w:val="28"/>
        </w:rPr>
        <w:t xml:space="preserve"> разработана </w:t>
      </w:r>
      <w:r w:rsidR="00250375" w:rsidRPr="00E7128D">
        <w:rPr>
          <w:rFonts w:ascii="Times New Roman" w:hAnsi="Times New Roman" w:cs="Times New Roman"/>
          <w:color w:val="auto"/>
          <w:sz w:val="28"/>
        </w:rPr>
        <w:t>с учетом требований:</w:t>
      </w:r>
    </w:p>
    <w:p w:rsidR="007D4D8B" w:rsidRDefault="00A62632" w:rsidP="00E7128D">
      <w:pPr>
        <w:pStyle w:val="ListParagraph"/>
        <w:numPr>
          <w:ilvl w:val="0"/>
          <w:numId w:val="19"/>
        </w:numPr>
        <w:spacing w:line="360" w:lineRule="auto"/>
        <w:contextualSpacing/>
        <w:jc w:val="both"/>
        <w:rPr>
          <w:sz w:val="28"/>
        </w:rPr>
      </w:pPr>
      <w:r w:rsidRPr="00E8406B">
        <w:rPr>
          <w:sz w:val="28"/>
        </w:rPr>
        <w:t xml:space="preserve">профессионального стандарта </w:t>
      </w:r>
      <w:r w:rsidR="00A4637A">
        <w:rPr>
          <w:sz w:val="28"/>
        </w:rPr>
        <w:t>«Каменщик</w:t>
      </w:r>
      <w:r w:rsidR="007D4D8B" w:rsidRPr="00E8406B">
        <w:rPr>
          <w:sz w:val="28"/>
        </w:rPr>
        <w:t>», утвержденного приказом Министерства труда</w:t>
      </w:r>
      <w:r w:rsidR="00E8406B" w:rsidRPr="00E8406B">
        <w:rPr>
          <w:sz w:val="28"/>
        </w:rPr>
        <w:t xml:space="preserve"> и социальной защиты РФ</w:t>
      </w:r>
      <w:r w:rsidR="00A4637A">
        <w:rPr>
          <w:sz w:val="28"/>
        </w:rPr>
        <w:t xml:space="preserve"> от  </w:t>
      </w:r>
      <w:r w:rsidR="00A4637A" w:rsidRPr="00A4637A">
        <w:rPr>
          <w:sz w:val="28"/>
        </w:rPr>
        <w:t>25 декабря 2014 года N 1150н</w:t>
      </w:r>
      <w:r w:rsidR="00C87612">
        <w:rPr>
          <w:sz w:val="28"/>
        </w:rPr>
        <w:t>;</w:t>
      </w:r>
    </w:p>
    <w:p w:rsidR="00C87612" w:rsidRPr="00A4637A" w:rsidRDefault="00C87612" w:rsidP="00C87612">
      <w:pPr>
        <w:pStyle w:val="ListParagraph"/>
        <w:numPr>
          <w:ilvl w:val="0"/>
          <w:numId w:val="19"/>
        </w:numPr>
        <w:spacing w:line="360" w:lineRule="auto"/>
        <w:contextualSpacing/>
        <w:jc w:val="both"/>
        <w:rPr>
          <w:sz w:val="28"/>
        </w:rPr>
      </w:pPr>
      <w:r w:rsidRPr="00C87612">
        <w:rPr>
          <w:sz w:val="28"/>
        </w:rPr>
        <w:t xml:space="preserve">Единого тарифно-квалификационного справочника в соответствии с требованиями тарифно-квалификационной характеристики  </w:t>
      </w:r>
      <w:r>
        <w:rPr>
          <w:sz w:val="28"/>
        </w:rPr>
        <w:t xml:space="preserve">12680 Каменщик </w:t>
      </w:r>
      <w:r w:rsidRPr="00C87612">
        <w:rPr>
          <w:sz w:val="28"/>
        </w:rPr>
        <w:t xml:space="preserve"> </w:t>
      </w:r>
      <w:r w:rsidR="00D91331">
        <w:rPr>
          <w:sz w:val="28"/>
        </w:rPr>
        <w:t>4</w:t>
      </w:r>
      <w:r w:rsidRPr="00C87612">
        <w:rPr>
          <w:sz w:val="28"/>
        </w:rPr>
        <w:t xml:space="preserve"> разряда.</w:t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 xml:space="preserve">УРОВЕНЬ КВАЛИФИКАЦИИ: </w:t>
      </w:r>
      <w:r w:rsidR="00D91331">
        <w:rPr>
          <w:rFonts w:ascii="Times New Roman" w:hAnsi="Times New Roman" w:cs="Times New Roman"/>
          <w:color w:val="auto"/>
          <w:sz w:val="28"/>
        </w:rPr>
        <w:t>4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РАЗРЯД</w:t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СРОК ОБУЧЕНИЯ:</w:t>
      </w:r>
      <w:r w:rsidR="002F6F37">
        <w:rPr>
          <w:rFonts w:ascii="Times New Roman" w:hAnsi="Times New Roman" w:cs="Times New Roman"/>
          <w:color w:val="auto"/>
          <w:sz w:val="28"/>
        </w:rPr>
        <w:t xml:space="preserve"> </w:t>
      </w:r>
      <w:r w:rsidR="00D91331">
        <w:rPr>
          <w:rFonts w:ascii="Times New Roman" w:hAnsi="Times New Roman" w:cs="Times New Roman"/>
          <w:color w:val="auto"/>
          <w:sz w:val="28"/>
        </w:rPr>
        <w:t>1</w:t>
      </w:r>
      <w:r w:rsidR="002F6F37">
        <w:rPr>
          <w:rFonts w:ascii="Times New Roman" w:hAnsi="Times New Roman" w:cs="Times New Roman"/>
          <w:color w:val="auto"/>
          <w:sz w:val="28"/>
        </w:rPr>
        <w:t>,5 МЕСЯЦА</w:t>
      </w:r>
      <w:r w:rsidRPr="00E7128D">
        <w:rPr>
          <w:rFonts w:ascii="Times New Roman" w:hAnsi="Times New Roman" w:cs="Times New Roman"/>
          <w:color w:val="auto"/>
          <w:sz w:val="28"/>
        </w:rPr>
        <w:tab/>
      </w:r>
    </w:p>
    <w:p w:rsidR="00250375" w:rsidRPr="00E7128D" w:rsidRDefault="00250375" w:rsidP="00E7128D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ФОРМА ОБУЧЕНИЯ: ОЧНАЯ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E7128D" w:rsidRDefault="005F6106" w:rsidP="00981BCC">
      <w:pPr>
        <w:jc w:val="both"/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 xml:space="preserve">Организация-разработчик: Государственное автономное </w:t>
      </w:r>
      <w:r w:rsidR="00FC6E2C">
        <w:rPr>
          <w:rFonts w:ascii="Times New Roman" w:hAnsi="Times New Roman" w:cs="Times New Roman"/>
          <w:color w:val="auto"/>
          <w:sz w:val="28"/>
        </w:rPr>
        <w:t xml:space="preserve">профессиональное </w:t>
      </w:r>
      <w:r w:rsidRPr="00E7128D">
        <w:rPr>
          <w:rFonts w:ascii="Times New Roman" w:hAnsi="Times New Roman" w:cs="Times New Roman"/>
          <w:color w:val="auto"/>
          <w:sz w:val="28"/>
        </w:rPr>
        <w:t>образовательное учре</w:t>
      </w:r>
      <w:r w:rsidR="00FC6E2C">
        <w:rPr>
          <w:rFonts w:ascii="Times New Roman" w:hAnsi="Times New Roman" w:cs="Times New Roman"/>
          <w:color w:val="auto"/>
          <w:sz w:val="28"/>
        </w:rPr>
        <w:t>ждение Мурманской области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«Мур</w:t>
      </w:r>
      <w:r w:rsidR="00E7128D">
        <w:rPr>
          <w:rFonts w:ascii="Times New Roman" w:hAnsi="Times New Roman" w:cs="Times New Roman"/>
          <w:color w:val="auto"/>
          <w:sz w:val="28"/>
        </w:rPr>
        <w:t>манский строительный колледж имени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Н.Е. Момота» (ГА</w:t>
      </w:r>
      <w:r w:rsidR="00FC6E2C">
        <w:rPr>
          <w:rFonts w:ascii="Times New Roman" w:hAnsi="Times New Roman" w:cs="Times New Roman"/>
          <w:color w:val="auto"/>
          <w:sz w:val="28"/>
        </w:rPr>
        <w:t>ПОУ МО</w:t>
      </w:r>
      <w:r w:rsidRPr="00E7128D">
        <w:rPr>
          <w:rFonts w:ascii="Times New Roman" w:hAnsi="Times New Roman" w:cs="Times New Roman"/>
          <w:color w:val="auto"/>
          <w:sz w:val="28"/>
        </w:rPr>
        <w:t xml:space="preserve"> «МСК»)</w:t>
      </w:r>
      <w:r w:rsidR="00480507" w:rsidRPr="00E7128D">
        <w:rPr>
          <w:rFonts w:ascii="Times New Roman" w:hAnsi="Times New Roman" w:cs="Times New Roman"/>
          <w:color w:val="auto"/>
          <w:sz w:val="28"/>
        </w:rPr>
        <w:t>.</w:t>
      </w: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Default="005F6106" w:rsidP="005F6106">
      <w:pPr>
        <w:rPr>
          <w:rFonts w:ascii="Times New Roman" w:hAnsi="Times New Roman" w:cs="Times New Roman"/>
          <w:color w:val="auto"/>
          <w:sz w:val="28"/>
        </w:rPr>
      </w:pPr>
      <w:r w:rsidRPr="00E7128D">
        <w:rPr>
          <w:rFonts w:ascii="Times New Roman" w:hAnsi="Times New Roman" w:cs="Times New Roman"/>
          <w:color w:val="auto"/>
          <w:sz w:val="28"/>
        </w:rPr>
        <w:t>Разработчики:</w:t>
      </w:r>
    </w:p>
    <w:p w:rsidR="00D91331" w:rsidRDefault="00D91331" w:rsidP="00D91331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Зяблов А.Н., мастер производственного обучения ГАПОУ МО «МСК»</w:t>
      </w:r>
    </w:p>
    <w:p w:rsidR="00CE2414" w:rsidRDefault="00D91331" w:rsidP="00D91331">
      <w:pPr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</w:rPr>
        <w:t>Цыганкова Е.Н., преподаватель ГАПОУ МО «МСК»</w:t>
      </w:r>
    </w:p>
    <w:p w:rsidR="00CE2414" w:rsidRPr="00E7128D" w:rsidRDefault="00CE2414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E7128D" w:rsidRDefault="005F6106" w:rsidP="005F6106">
      <w:pPr>
        <w:rPr>
          <w:rFonts w:ascii="Times New Roman" w:hAnsi="Times New Roman" w:cs="Times New Roman"/>
          <w:color w:val="auto"/>
          <w:sz w:val="28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color w:val="auto"/>
        </w:rPr>
      </w:pPr>
    </w:p>
    <w:p w:rsidR="005F6106" w:rsidRPr="001A2ABD" w:rsidRDefault="005F6106" w:rsidP="004C53FD">
      <w:pPr>
        <w:jc w:val="center"/>
        <w:rPr>
          <w:rFonts w:ascii="Times New Roman" w:hAnsi="Times New Roman" w:cs="Times New Roman"/>
          <w:sz w:val="2"/>
          <w:szCs w:val="2"/>
        </w:rPr>
        <w:sectPr w:rsidR="005F6106" w:rsidRPr="001A2ABD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41128" w:rsidRPr="001C1A42" w:rsidRDefault="00A41128" w:rsidP="00A41128">
      <w:pPr>
        <w:pStyle w:val="9"/>
        <w:shd w:val="clear" w:color="auto" w:fill="auto"/>
        <w:spacing w:line="210" w:lineRule="exact"/>
        <w:ind w:left="280" w:firstLine="0"/>
        <w:rPr>
          <w:b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C07316" w:rsidRDefault="00C07316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</w:p>
    <w:p w:rsidR="0000043B" w:rsidRPr="00BC1D06" w:rsidRDefault="00796880" w:rsidP="00BC1D06">
      <w:pPr>
        <w:pStyle w:val="9"/>
        <w:shd w:val="clear" w:color="auto" w:fill="auto"/>
        <w:spacing w:line="276" w:lineRule="auto"/>
        <w:ind w:firstLine="0"/>
        <w:rPr>
          <w:b/>
          <w:sz w:val="28"/>
          <w:szCs w:val="28"/>
        </w:rPr>
      </w:pPr>
      <w:r w:rsidRPr="00BC1D06">
        <w:rPr>
          <w:b/>
          <w:sz w:val="28"/>
          <w:szCs w:val="28"/>
        </w:rPr>
        <w:t>Содержание</w:t>
      </w:r>
    </w:p>
    <w:p w:rsidR="00BC1D06" w:rsidRPr="00A41128" w:rsidRDefault="00BC1D06" w:rsidP="00BC1D06">
      <w:pPr>
        <w:pStyle w:val="9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00043B" w:rsidRDefault="00796880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 w:rsidRPr="00BC1D06">
        <w:rPr>
          <w:b w:val="0"/>
          <w:sz w:val="28"/>
          <w:szCs w:val="28"/>
        </w:rPr>
        <w:t xml:space="preserve">1. </w:t>
      </w:r>
      <w:r w:rsidR="001C1A42">
        <w:rPr>
          <w:b w:val="0"/>
          <w:sz w:val="28"/>
          <w:szCs w:val="28"/>
        </w:rPr>
        <w:t>Общая характеристика программы</w:t>
      </w:r>
      <w:r w:rsidR="00014B37">
        <w:rPr>
          <w:b w:val="0"/>
          <w:sz w:val="28"/>
          <w:szCs w:val="28"/>
        </w:rPr>
        <w:t>.</w:t>
      </w:r>
    </w:p>
    <w:p w:rsidR="00D0407D" w:rsidRDefault="00D0407D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 Требования профессионального стандарта к результатам освоения программы</w:t>
      </w:r>
      <w:r w:rsidR="00014B37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</w:p>
    <w:p w:rsidR="00EC7B1F" w:rsidRDefault="00D0407D" w:rsidP="00BC1D06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EC7B1F">
        <w:rPr>
          <w:b w:val="0"/>
          <w:sz w:val="28"/>
          <w:szCs w:val="28"/>
        </w:rPr>
        <w:t xml:space="preserve">. </w:t>
      </w:r>
      <w:r w:rsidR="00EC7B1F" w:rsidRPr="00EC7B1F">
        <w:rPr>
          <w:b w:val="0"/>
          <w:sz w:val="28"/>
          <w:szCs w:val="28"/>
        </w:rPr>
        <w:t>Планируемые результаты освоения программы  профессионального обучения с учетом требований профессионального стандарта.</w:t>
      </w:r>
    </w:p>
    <w:p w:rsidR="00EC7B1F" w:rsidRPr="00EC7B1F" w:rsidRDefault="001F3ED3" w:rsidP="00EC7B1F">
      <w:pPr>
        <w:pStyle w:val="a6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</w:t>
      </w:r>
      <w:r w:rsidR="006146C0">
        <w:rPr>
          <w:b w:val="0"/>
          <w:sz w:val="28"/>
          <w:szCs w:val="28"/>
        </w:rPr>
        <w:t>. Учебный</w:t>
      </w:r>
      <w:r w:rsidR="00EC7B1F" w:rsidRPr="00EC7B1F">
        <w:rPr>
          <w:b w:val="0"/>
          <w:sz w:val="28"/>
          <w:szCs w:val="28"/>
        </w:rPr>
        <w:t xml:space="preserve"> план</w:t>
      </w:r>
      <w:r w:rsidR="006146C0">
        <w:rPr>
          <w:b w:val="0"/>
          <w:sz w:val="28"/>
          <w:szCs w:val="28"/>
        </w:rPr>
        <w:t>.</w:t>
      </w:r>
    </w:p>
    <w:p w:rsidR="00EC7B1F" w:rsidRDefault="001F3ED3" w:rsidP="00EC7B1F">
      <w:pPr>
        <w:pStyle w:val="a6"/>
        <w:shd w:val="clear" w:color="auto" w:fill="auto"/>
        <w:spacing w:line="276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EC7B1F" w:rsidRPr="00EC7B1F">
        <w:rPr>
          <w:b w:val="0"/>
          <w:sz w:val="28"/>
          <w:szCs w:val="28"/>
        </w:rPr>
        <w:t>. Календарный учебный график</w:t>
      </w:r>
      <w:r w:rsidR="006146C0">
        <w:rPr>
          <w:b w:val="0"/>
          <w:sz w:val="28"/>
          <w:szCs w:val="28"/>
        </w:rPr>
        <w:t>.</w:t>
      </w:r>
    </w:p>
    <w:p w:rsidR="003D61A9" w:rsidRDefault="001F3ED3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D61A9">
        <w:rPr>
          <w:sz w:val="28"/>
          <w:szCs w:val="28"/>
        </w:rPr>
        <w:t xml:space="preserve">. </w:t>
      </w:r>
      <w:r w:rsidR="003D61A9" w:rsidRPr="003D61A9">
        <w:rPr>
          <w:sz w:val="28"/>
          <w:szCs w:val="28"/>
        </w:rPr>
        <w:t>Оценочные средства</w:t>
      </w:r>
      <w:r w:rsidR="003D61A9">
        <w:rPr>
          <w:sz w:val="28"/>
          <w:szCs w:val="28"/>
        </w:rPr>
        <w:t xml:space="preserve"> результатов освоения программы.</w:t>
      </w:r>
      <w:r w:rsidR="003D61A9" w:rsidRPr="003D61A9">
        <w:rPr>
          <w:sz w:val="28"/>
          <w:szCs w:val="28"/>
        </w:rPr>
        <w:t xml:space="preserve"> </w:t>
      </w:r>
    </w:p>
    <w:p w:rsidR="0000043B" w:rsidRPr="00A41128" w:rsidRDefault="001F3ED3" w:rsidP="00BC1D06">
      <w:pPr>
        <w:pStyle w:val="9"/>
        <w:shd w:val="clear" w:color="auto" w:fill="auto"/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146C0">
        <w:rPr>
          <w:sz w:val="28"/>
          <w:szCs w:val="28"/>
        </w:rPr>
        <w:t>. Организаци</w:t>
      </w:r>
      <w:r w:rsidR="00DC30DC">
        <w:rPr>
          <w:sz w:val="28"/>
          <w:szCs w:val="28"/>
        </w:rPr>
        <w:t>онные условия реализации программы:</w:t>
      </w:r>
    </w:p>
    <w:p w:rsidR="0000043B" w:rsidRPr="00A41128" w:rsidRDefault="001F3ED3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796880" w:rsidRPr="00A41128">
        <w:rPr>
          <w:sz w:val="28"/>
          <w:szCs w:val="28"/>
        </w:rPr>
        <w:t>Требования к материально-техническому оснащению программы</w:t>
      </w:r>
      <w:r w:rsidR="00BC1D06">
        <w:rPr>
          <w:sz w:val="28"/>
          <w:szCs w:val="28"/>
        </w:rPr>
        <w:t>.</w:t>
      </w:r>
    </w:p>
    <w:p w:rsidR="0000043B" w:rsidRPr="00A41128" w:rsidRDefault="001F3ED3" w:rsidP="001F3ED3">
      <w:pPr>
        <w:pStyle w:val="9"/>
        <w:shd w:val="clear" w:color="auto" w:fill="auto"/>
        <w:tabs>
          <w:tab w:val="left" w:pos="418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796880" w:rsidRPr="00A41128">
        <w:rPr>
          <w:sz w:val="28"/>
          <w:szCs w:val="28"/>
        </w:rPr>
        <w:t>Требования к кадровым условиям реализации программы</w:t>
      </w:r>
      <w:r w:rsidR="00BC1D06">
        <w:rPr>
          <w:sz w:val="28"/>
          <w:szCs w:val="28"/>
        </w:rPr>
        <w:t>.</w:t>
      </w:r>
    </w:p>
    <w:p w:rsidR="0000043B" w:rsidRDefault="001F3ED3" w:rsidP="001F3ED3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796880" w:rsidRPr="00A41128">
        <w:rPr>
          <w:sz w:val="28"/>
          <w:szCs w:val="28"/>
        </w:rPr>
        <w:t>Учебно-методическое и информационное обеспечение программы</w:t>
      </w:r>
      <w:r w:rsidR="00BC1D06">
        <w:rPr>
          <w:sz w:val="28"/>
          <w:szCs w:val="28"/>
        </w:rPr>
        <w:t>.</w:t>
      </w:r>
    </w:p>
    <w:p w:rsidR="00587F14" w:rsidRPr="00A41128" w:rsidRDefault="001F3ED3" w:rsidP="00587F14">
      <w:pPr>
        <w:pStyle w:val="9"/>
        <w:shd w:val="clear" w:color="auto" w:fill="auto"/>
        <w:tabs>
          <w:tab w:val="left" w:pos="413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A3DA7">
        <w:rPr>
          <w:sz w:val="28"/>
          <w:szCs w:val="28"/>
        </w:rPr>
        <w:t xml:space="preserve">. Рабочие программы дисциплин </w:t>
      </w:r>
    </w:p>
    <w:p w:rsidR="0000043B" w:rsidRDefault="0000043B" w:rsidP="00BC1D06">
      <w:pPr>
        <w:spacing w:line="276" w:lineRule="auto"/>
        <w:jc w:val="both"/>
        <w:rPr>
          <w:sz w:val="28"/>
          <w:szCs w:val="28"/>
        </w:rPr>
      </w:pPr>
    </w:p>
    <w:p w:rsidR="00587F14" w:rsidRPr="00587F14" w:rsidRDefault="00587F14" w:rsidP="00BC1D0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587F14" w:rsidRPr="00587F14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BC1D06" w:rsidRDefault="00BC1D06" w:rsidP="00A41128">
      <w:pPr>
        <w:pStyle w:val="a6"/>
        <w:shd w:val="clear" w:color="auto" w:fill="auto"/>
        <w:spacing w:line="276" w:lineRule="auto"/>
        <w:ind w:left="20"/>
        <w:rPr>
          <w:sz w:val="28"/>
          <w:szCs w:val="28"/>
        </w:rPr>
      </w:pPr>
    </w:p>
    <w:p w:rsidR="001C1A42" w:rsidRPr="001C1A42" w:rsidRDefault="00BC1D06" w:rsidP="00E7128D">
      <w:pPr>
        <w:pStyle w:val="a6"/>
        <w:spacing w:line="276" w:lineRule="auto"/>
        <w:ind w:left="2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C1A42" w:rsidRPr="001C1A42">
        <w:rPr>
          <w:sz w:val="28"/>
          <w:szCs w:val="28"/>
        </w:rPr>
        <w:lastRenderedPageBreak/>
        <w:t>1.</w:t>
      </w:r>
      <w:r w:rsidR="001C1A42" w:rsidRPr="001C1A42">
        <w:rPr>
          <w:sz w:val="28"/>
          <w:szCs w:val="28"/>
        </w:rPr>
        <w:tab/>
        <w:t>Общая характеристика программы</w:t>
      </w: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1C1A42">
        <w:rPr>
          <w:sz w:val="28"/>
          <w:szCs w:val="28"/>
        </w:rPr>
        <w:t>1.1 Нормативно-правовые основания разработки программы</w:t>
      </w:r>
    </w:p>
    <w:p w:rsidR="004F3B0A" w:rsidRDefault="004F3B0A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1C1A42" w:rsidRDefault="001C1A42" w:rsidP="00E7128D">
      <w:pPr>
        <w:pStyle w:val="a6"/>
        <w:spacing w:line="276" w:lineRule="auto"/>
        <w:ind w:left="20" w:firstLine="547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Нормативную правовую основу разработки программы составляют:</w:t>
      </w:r>
    </w:p>
    <w:p w:rsidR="001C1A42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  <w:t>Федеральный закон от 29.12.2012 г. № 273-ФЗ «Закон об образовании в Российской Федерации»;</w:t>
      </w:r>
    </w:p>
    <w:p w:rsidR="004F3B0A" w:rsidRPr="001C1A42" w:rsidRDefault="001C1A42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-</w:t>
      </w:r>
      <w:r w:rsidRPr="001C1A42">
        <w:rPr>
          <w:b w:val="0"/>
          <w:sz w:val="28"/>
          <w:szCs w:val="28"/>
        </w:rPr>
        <w:tab/>
      </w:r>
      <w:r w:rsidR="004F3B0A" w:rsidRPr="004F3B0A">
        <w:rPr>
          <w:b w:val="0"/>
          <w:sz w:val="28"/>
          <w:szCs w:val="28"/>
        </w:rPr>
        <w:t>Приказ Министерства образования и науки Российской Федерации от 18.04.2013 г. N292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4F3B0A" w:rsidRDefault="004F3B0A" w:rsidP="00E7128D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</w:t>
      </w:r>
      <w:r>
        <w:rPr>
          <w:b w:val="0"/>
          <w:sz w:val="28"/>
          <w:szCs w:val="28"/>
        </w:rPr>
        <w:tab/>
      </w:r>
      <w:r w:rsidRPr="004F3B0A">
        <w:rPr>
          <w:b w:val="0"/>
          <w:sz w:val="28"/>
          <w:szCs w:val="28"/>
        </w:rPr>
        <w:t xml:space="preserve">Приказ Министерства образования и науки Российской Федерации от 2 июля </w:t>
      </w:r>
      <w:smartTag w:uri="urn:schemas-microsoft-com:office:smarttags" w:element="metricconverter">
        <w:smartTagPr>
          <w:attr w:name="ProductID" w:val="2013 г"/>
        </w:smartTagPr>
        <w:r w:rsidRPr="004F3B0A">
          <w:rPr>
            <w:b w:val="0"/>
            <w:sz w:val="28"/>
            <w:szCs w:val="28"/>
          </w:rPr>
          <w:t>2013 г</w:t>
        </w:r>
      </w:smartTag>
      <w:r w:rsidRPr="004F3B0A">
        <w:rPr>
          <w:b w:val="0"/>
          <w:sz w:val="28"/>
          <w:szCs w:val="28"/>
        </w:rPr>
        <w:t>. N513 «Об утверждении перечня профессий рабочих, должностей служащих, по которым осуществляется профессиональное обучение»;</w:t>
      </w:r>
    </w:p>
    <w:p w:rsidR="00E27982" w:rsidRPr="00E27982" w:rsidRDefault="001C1A42" w:rsidP="00E27982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  <w:r w:rsidRPr="00E27982">
        <w:rPr>
          <w:b w:val="0"/>
          <w:sz w:val="28"/>
          <w:szCs w:val="28"/>
        </w:rPr>
        <w:t>-</w:t>
      </w:r>
      <w:r w:rsidRPr="00E27982">
        <w:rPr>
          <w:b w:val="0"/>
          <w:sz w:val="28"/>
          <w:szCs w:val="28"/>
        </w:rPr>
        <w:tab/>
        <w:t>Методические рекомендации по разработке о</w:t>
      </w:r>
      <w:r w:rsidR="004F3B0A" w:rsidRPr="00E27982">
        <w:rPr>
          <w:b w:val="0"/>
          <w:sz w:val="28"/>
          <w:szCs w:val="28"/>
        </w:rPr>
        <w:t>сновных профессиональных образо</w:t>
      </w:r>
      <w:r w:rsidRPr="00E27982">
        <w:rPr>
          <w:b w:val="0"/>
          <w:sz w:val="28"/>
          <w:szCs w:val="28"/>
        </w:rPr>
        <w:t>вательных программ и дополнительных профессиона</w:t>
      </w:r>
      <w:r w:rsidR="004F3B0A" w:rsidRPr="00E27982">
        <w:rPr>
          <w:b w:val="0"/>
          <w:sz w:val="28"/>
          <w:szCs w:val="28"/>
        </w:rPr>
        <w:t>льных программ с учетом соответ</w:t>
      </w:r>
      <w:r w:rsidRPr="00E27982">
        <w:rPr>
          <w:b w:val="0"/>
          <w:sz w:val="28"/>
          <w:szCs w:val="28"/>
        </w:rPr>
        <w:t>ствующих профессиональных стандартов (утверждены Министром образования и науки Российской Федерации 22.01.2015 г. № ДЛ-1/05вн);</w:t>
      </w:r>
    </w:p>
    <w:p w:rsidR="00E8406B" w:rsidRDefault="00E27982" w:rsidP="009204BA">
      <w:pPr>
        <w:pStyle w:val="a6"/>
        <w:spacing w:line="276" w:lineRule="auto"/>
        <w:ind w:left="20" w:firstLine="406"/>
        <w:jc w:val="both"/>
        <w:rPr>
          <w:sz w:val="28"/>
          <w:szCs w:val="28"/>
        </w:rPr>
      </w:pPr>
      <w:r w:rsidRPr="00915987">
        <w:rPr>
          <w:sz w:val="28"/>
          <w:szCs w:val="28"/>
        </w:rPr>
        <w:t xml:space="preserve">- </w:t>
      </w:r>
      <w:r w:rsidR="00A4637A">
        <w:rPr>
          <w:b w:val="0"/>
          <w:sz w:val="28"/>
          <w:szCs w:val="28"/>
        </w:rPr>
        <w:t>П</w:t>
      </w:r>
      <w:r w:rsidR="00A4637A" w:rsidRPr="00A4637A">
        <w:rPr>
          <w:b w:val="0"/>
          <w:sz w:val="28"/>
          <w:szCs w:val="28"/>
        </w:rPr>
        <w:t>рофессионального стандарта «Каменщик», утвержденного приказом Министерства труда и социальной защиты РФ от  25 декабря 2014 года N 1150н</w:t>
      </w:r>
      <w:r w:rsidR="00A4637A">
        <w:rPr>
          <w:b w:val="0"/>
          <w:sz w:val="28"/>
          <w:szCs w:val="28"/>
        </w:rPr>
        <w:t>.</w:t>
      </w:r>
    </w:p>
    <w:p w:rsidR="002C30A3" w:rsidRDefault="002C30A3" w:rsidP="009204BA">
      <w:pPr>
        <w:pStyle w:val="a6"/>
        <w:spacing w:line="276" w:lineRule="auto"/>
        <w:ind w:left="20" w:firstLine="406"/>
        <w:jc w:val="both"/>
        <w:rPr>
          <w:b w:val="0"/>
          <w:sz w:val="28"/>
          <w:szCs w:val="28"/>
        </w:rPr>
      </w:pPr>
    </w:p>
    <w:p w:rsidR="001C1A42" w:rsidRPr="00E02813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E02813">
        <w:rPr>
          <w:sz w:val="28"/>
          <w:szCs w:val="28"/>
        </w:rPr>
        <w:t xml:space="preserve">1.2 </w:t>
      </w:r>
      <w:r w:rsidR="00E02813">
        <w:rPr>
          <w:sz w:val="28"/>
          <w:szCs w:val="28"/>
        </w:rPr>
        <w:t>Категории обучающихся</w:t>
      </w:r>
    </w:p>
    <w:p w:rsidR="00E02813" w:rsidRDefault="00E02813" w:rsidP="00D91331">
      <w:pPr>
        <w:pStyle w:val="a6"/>
        <w:spacing w:line="276" w:lineRule="auto"/>
        <w:ind w:left="20" w:firstLine="54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Pr="00E02813">
        <w:rPr>
          <w:b w:val="0"/>
          <w:sz w:val="28"/>
          <w:szCs w:val="28"/>
        </w:rPr>
        <w:t>рофессиональн</w:t>
      </w:r>
      <w:r>
        <w:rPr>
          <w:b w:val="0"/>
          <w:sz w:val="28"/>
          <w:szCs w:val="28"/>
        </w:rPr>
        <w:t>ое обучение в соответствии с программой</w:t>
      </w:r>
      <w:r w:rsidRPr="00E02813">
        <w:rPr>
          <w:b w:val="0"/>
          <w:sz w:val="28"/>
          <w:szCs w:val="28"/>
        </w:rPr>
        <w:t xml:space="preserve"> </w:t>
      </w:r>
      <w:r w:rsidR="00D91331">
        <w:rPr>
          <w:b w:val="0"/>
          <w:sz w:val="28"/>
          <w:szCs w:val="28"/>
        </w:rPr>
        <w:t>повышения квалификации</w:t>
      </w:r>
      <w:r w:rsidRPr="00E0281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осуществляется </w:t>
      </w:r>
      <w:r w:rsidRPr="00E02813">
        <w:rPr>
          <w:b w:val="0"/>
          <w:sz w:val="28"/>
          <w:szCs w:val="28"/>
        </w:rPr>
        <w:t xml:space="preserve"> лиц</w:t>
      </w:r>
      <w:r>
        <w:rPr>
          <w:b w:val="0"/>
          <w:sz w:val="28"/>
          <w:szCs w:val="28"/>
        </w:rPr>
        <w:t>ами</w:t>
      </w:r>
      <w:r w:rsidRPr="00E02813">
        <w:rPr>
          <w:b w:val="0"/>
          <w:sz w:val="28"/>
          <w:szCs w:val="28"/>
        </w:rPr>
        <w:t xml:space="preserve">, </w:t>
      </w:r>
      <w:r w:rsidR="00D91331">
        <w:rPr>
          <w:b w:val="0"/>
          <w:sz w:val="28"/>
          <w:szCs w:val="28"/>
        </w:rPr>
        <w:t>имеющими свидетельство о</w:t>
      </w:r>
      <w:r w:rsidR="009A50C5">
        <w:rPr>
          <w:b w:val="0"/>
          <w:sz w:val="28"/>
          <w:szCs w:val="28"/>
        </w:rPr>
        <w:t xml:space="preserve"> </w:t>
      </w:r>
      <w:r w:rsidRPr="00E02813">
        <w:rPr>
          <w:b w:val="0"/>
          <w:sz w:val="28"/>
          <w:szCs w:val="28"/>
        </w:rPr>
        <w:t xml:space="preserve">профессии рабочего </w:t>
      </w:r>
      <w:r w:rsidR="00D91331" w:rsidRPr="00D91331">
        <w:rPr>
          <w:b w:val="0"/>
          <w:sz w:val="28"/>
          <w:szCs w:val="28"/>
        </w:rPr>
        <w:t>12680 Каменщик</w:t>
      </w:r>
      <w:r w:rsidR="00D91331">
        <w:rPr>
          <w:b w:val="0"/>
          <w:sz w:val="28"/>
          <w:szCs w:val="28"/>
        </w:rPr>
        <w:t xml:space="preserve"> с установленным 3 разрядом</w:t>
      </w:r>
      <w:r w:rsidRPr="00E02813">
        <w:rPr>
          <w:b w:val="0"/>
          <w:sz w:val="28"/>
          <w:szCs w:val="28"/>
        </w:rPr>
        <w:t>.</w:t>
      </w:r>
    </w:p>
    <w:p w:rsidR="00D91331" w:rsidRPr="00E02813" w:rsidRDefault="00D91331" w:rsidP="00D91331">
      <w:pPr>
        <w:pStyle w:val="a6"/>
        <w:spacing w:line="276" w:lineRule="auto"/>
        <w:ind w:left="20" w:firstLine="547"/>
        <w:jc w:val="both"/>
        <w:rPr>
          <w:b w:val="0"/>
          <w:sz w:val="28"/>
          <w:szCs w:val="28"/>
        </w:rPr>
      </w:pPr>
      <w:r w:rsidRPr="00D91331">
        <w:rPr>
          <w:b w:val="0"/>
          <w:sz w:val="28"/>
          <w:szCs w:val="28"/>
        </w:rPr>
        <w:t>Требования к опыту</w:t>
      </w:r>
      <w:r>
        <w:rPr>
          <w:b w:val="0"/>
          <w:sz w:val="28"/>
          <w:szCs w:val="28"/>
        </w:rPr>
        <w:t xml:space="preserve"> </w:t>
      </w:r>
      <w:r w:rsidRPr="00D91331">
        <w:rPr>
          <w:b w:val="0"/>
          <w:sz w:val="28"/>
          <w:szCs w:val="28"/>
        </w:rPr>
        <w:t>практической работы</w:t>
      </w:r>
      <w:r>
        <w:rPr>
          <w:b w:val="0"/>
          <w:sz w:val="28"/>
          <w:szCs w:val="28"/>
        </w:rPr>
        <w:t>: в</w:t>
      </w:r>
      <w:r w:rsidRPr="00D91331">
        <w:rPr>
          <w:b w:val="0"/>
          <w:sz w:val="28"/>
          <w:szCs w:val="28"/>
        </w:rPr>
        <w:t>ыполнение работ каменщиком 3-го разряда не менее двух месяцев</w:t>
      </w:r>
      <w:r>
        <w:rPr>
          <w:b w:val="0"/>
          <w:sz w:val="28"/>
          <w:szCs w:val="28"/>
        </w:rPr>
        <w:t>.</w:t>
      </w:r>
    </w:p>
    <w:p w:rsidR="009A50C5" w:rsidRDefault="009A50C5" w:rsidP="001C1A42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9A50C5" w:rsidRDefault="001C1A42" w:rsidP="001C1A42">
      <w:pPr>
        <w:pStyle w:val="a6"/>
        <w:spacing w:line="276" w:lineRule="auto"/>
        <w:ind w:left="20"/>
        <w:jc w:val="both"/>
        <w:rPr>
          <w:sz w:val="28"/>
          <w:szCs w:val="28"/>
        </w:rPr>
      </w:pPr>
      <w:r w:rsidRPr="009A50C5">
        <w:rPr>
          <w:sz w:val="28"/>
          <w:szCs w:val="28"/>
        </w:rPr>
        <w:t>1.3 Цель обучения</w:t>
      </w:r>
    </w:p>
    <w:p w:rsidR="00A03856" w:rsidRPr="00D70064" w:rsidRDefault="001C1A42" w:rsidP="00A03856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1C1A42">
        <w:rPr>
          <w:b w:val="0"/>
          <w:sz w:val="28"/>
          <w:szCs w:val="28"/>
        </w:rPr>
        <w:t>формирование и развитие профессиональных компетенций</w:t>
      </w:r>
      <w:r w:rsidR="00EC7B1F">
        <w:rPr>
          <w:b w:val="0"/>
          <w:sz w:val="28"/>
          <w:szCs w:val="28"/>
        </w:rPr>
        <w:t xml:space="preserve"> обучающихся, необходимых </w:t>
      </w:r>
      <w:r w:rsidR="00EC7B1F" w:rsidRPr="002D47E7">
        <w:rPr>
          <w:b w:val="0"/>
          <w:sz w:val="28"/>
          <w:szCs w:val="28"/>
        </w:rPr>
        <w:t xml:space="preserve">для </w:t>
      </w:r>
      <w:r w:rsidR="00B433C3" w:rsidRPr="00B433C3">
        <w:rPr>
          <w:b w:val="0"/>
          <w:sz w:val="28"/>
          <w:szCs w:val="28"/>
        </w:rPr>
        <w:t>монтаж</w:t>
      </w:r>
      <w:r w:rsidR="001F3C50">
        <w:rPr>
          <w:b w:val="0"/>
          <w:sz w:val="28"/>
          <w:szCs w:val="28"/>
        </w:rPr>
        <w:t>а</w:t>
      </w:r>
      <w:r w:rsidR="00B433C3" w:rsidRPr="00B433C3">
        <w:rPr>
          <w:b w:val="0"/>
          <w:sz w:val="28"/>
          <w:szCs w:val="28"/>
        </w:rPr>
        <w:t>, ремонт</w:t>
      </w:r>
      <w:r w:rsidR="001F3C50">
        <w:rPr>
          <w:b w:val="0"/>
          <w:sz w:val="28"/>
          <w:szCs w:val="28"/>
        </w:rPr>
        <w:t>а и строительства</w:t>
      </w:r>
      <w:r w:rsidR="00B433C3" w:rsidRPr="00B433C3">
        <w:rPr>
          <w:b w:val="0"/>
          <w:sz w:val="28"/>
          <w:szCs w:val="28"/>
        </w:rPr>
        <w:t xml:space="preserve"> каменных конструкций различного назначения с применением ручной и частично механизированной обработки и кладки</w:t>
      </w:r>
      <w:r w:rsidR="00B433C3">
        <w:rPr>
          <w:b w:val="0"/>
          <w:sz w:val="28"/>
          <w:szCs w:val="28"/>
        </w:rPr>
        <w:t>.</w:t>
      </w:r>
    </w:p>
    <w:p w:rsidR="00D70064" w:rsidRDefault="00D70064" w:rsidP="00513CFE">
      <w:pPr>
        <w:pStyle w:val="a6"/>
        <w:spacing w:line="360" w:lineRule="auto"/>
        <w:rPr>
          <w:sz w:val="28"/>
          <w:szCs w:val="28"/>
        </w:rPr>
      </w:pPr>
    </w:p>
    <w:p w:rsidR="001C1A42" w:rsidRPr="001C1A42" w:rsidRDefault="00EC7B1F" w:rsidP="00513CFE">
      <w:pPr>
        <w:pStyle w:val="a6"/>
        <w:spacing w:line="360" w:lineRule="auto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1.4</w:t>
      </w:r>
      <w:r w:rsidR="001C1A42" w:rsidRPr="00EC7B1F">
        <w:rPr>
          <w:sz w:val="28"/>
          <w:szCs w:val="28"/>
        </w:rPr>
        <w:t xml:space="preserve">  Нормат</w:t>
      </w:r>
      <w:r w:rsidR="00480507" w:rsidRPr="00EC7B1F">
        <w:rPr>
          <w:sz w:val="28"/>
          <w:szCs w:val="28"/>
        </w:rPr>
        <w:t>ивная трудоемкость обучения:</w:t>
      </w:r>
      <w:r w:rsidR="00480507">
        <w:rPr>
          <w:b w:val="0"/>
          <w:sz w:val="28"/>
          <w:szCs w:val="28"/>
        </w:rPr>
        <w:t xml:space="preserve"> </w:t>
      </w:r>
      <w:r w:rsidR="00D91331">
        <w:rPr>
          <w:b w:val="0"/>
          <w:sz w:val="28"/>
          <w:szCs w:val="28"/>
        </w:rPr>
        <w:t>156</w:t>
      </w:r>
      <w:r w:rsidR="00480507">
        <w:rPr>
          <w:b w:val="0"/>
          <w:sz w:val="28"/>
          <w:szCs w:val="28"/>
        </w:rPr>
        <w:t xml:space="preserve">  часов</w:t>
      </w:r>
      <w:r w:rsidR="001C1A42" w:rsidRPr="001C1A42">
        <w:rPr>
          <w:b w:val="0"/>
          <w:sz w:val="28"/>
          <w:szCs w:val="28"/>
        </w:rPr>
        <w:t>.</w:t>
      </w:r>
    </w:p>
    <w:p w:rsidR="001C1A42" w:rsidRPr="001C1A42" w:rsidRDefault="00EC7B1F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lastRenderedPageBreak/>
        <w:t>1.5</w:t>
      </w:r>
      <w:r w:rsidR="001C1A42" w:rsidRPr="00EC7B1F">
        <w:rPr>
          <w:sz w:val="28"/>
          <w:szCs w:val="28"/>
        </w:rPr>
        <w:t xml:space="preserve"> Организация (форма) обучения:</w:t>
      </w:r>
      <w:r w:rsidR="001C1A42" w:rsidRPr="001C1A42">
        <w:rPr>
          <w:b w:val="0"/>
          <w:sz w:val="28"/>
          <w:szCs w:val="28"/>
        </w:rPr>
        <w:t xml:space="preserve"> очная</w:t>
      </w:r>
    </w:p>
    <w:p w:rsidR="001C1A42" w:rsidRPr="001C1A42" w:rsidRDefault="001C1A42" w:rsidP="00513CFE">
      <w:pPr>
        <w:pStyle w:val="a6"/>
        <w:spacing w:line="360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</w:t>
      </w:r>
      <w:r w:rsidR="00EC7B1F" w:rsidRPr="00EC7B1F">
        <w:rPr>
          <w:sz w:val="28"/>
          <w:szCs w:val="28"/>
        </w:rPr>
        <w:t>6</w:t>
      </w:r>
      <w:r w:rsidRPr="00EC7B1F">
        <w:rPr>
          <w:sz w:val="28"/>
          <w:szCs w:val="28"/>
        </w:rPr>
        <w:t xml:space="preserve"> </w:t>
      </w:r>
      <w:r w:rsidR="00480507" w:rsidRPr="00EC7B1F">
        <w:rPr>
          <w:sz w:val="28"/>
          <w:szCs w:val="28"/>
        </w:rPr>
        <w:t>Продолжительность обучения:</w:t>
      </w:r>
      <w:r w:rsidR="00A03856">
        <w:rPr>
          <w:sz w:val="28"/>
          <w:szCs w:val="28"/>
        </w:rPr>
        <w:t xml:space="preserve"> </w:t>
      </w:r>
      <w:r w:rsidR="00D91331">
        <w:rPr>
          <w:b w:val="0"/>
          <w:sz w:val="28"/>
          <w:szCs w:val="28"/>
        </w:rPr>
        <w:t>1</w:t>
      </w:r>
      <w:r w:rsidR="00192994" w:rsidRPr="00192994">
        <w:rPr>
          <w:b w:val="0"/>
          <w:sz w:val="28"/>
          <w:szCs w:val="28"/>
        </w:rPr>
        <w:t>,5 месяца</w:t>
      </w:r>
    </w:p>
    <w:p w:rsidR="00ED6E3F" w:rsidRDefault="00EC7B1F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 w:rsidRPr="00EC7B1F">
        <w:rPr>
          <w:sz w:val="28"/>
          <w:szCs w:val="28"/>
        </w:rPr>
        <w:t>1.7</w:t>
      </w:r>
      <w:r w:rsidR="00480507" w:rsidRPr="00EC7B1F">
        <w:rPr>
          <w:sz w:val="28"/>
          <w:szCs w:val="28"/>
        </w:rPr>
        <w:t xml:space="preserve"> Квалификация, присваиваемая по итогам освоения образовательной программы:</w:t>
      </w:r>
      <w:r w:rsidR="00480507">
        <w:rPr>
          <w:b w:val="0"/>
          <w:sz w:val="28"/>
          <w:szCs w:val="28"/>
        </w:rPr>
        <w:t xml:space="preserve"> </w:t>
      </w:r>
      <w:r w:rsidR="00336B46">
        <w:rPr>
          <w:b w:val="0"/>
          <w:sz w:val="28"/>
          <w:szCs w:val="28"/>
        </w:rPr>
        <w:t>каменщик</w:t>
      </w:r>
      <w:r w:rsidR="002C30A3">
        <w:rPr>
          <w:b w:val="0"/>
          <w:sz w:val="28"/>
          <w:szCs w:val="28"/>
        </w:rPr>
        <w:t xml:space="preserve"> </w:t>
      </w:r>
      <w:r w:rsidR="00D91331">
        <w:rPr>
          <w:b w:val="0"/>
          <w:sz w:val="28"/>
          <w:szCs w:val="28"/>
        </w:rPr>
        <w:t>4</w:t>
      </w:r>
      <w:r w:rsidR="00480507" w:rsidRPr="00480507">
        <w:rPr>
          <w:b w:val="0"/>
          <w:sz w:val="28"/>
          <w:szCs w:val="28"/>
        </w:rPr>
        <w:t xml:space="preserve"> разряда.</w:t>
      </w:r>
    </w:p>
    <w:p w:rsidR="00FE10BD" w:rsidRPr="00FE10BD" w:rsidRDefault="00FE10BD" w:rsidP="00FE10BD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</w:p>
    <w:p w:rsidR="001C1A42" w:rsidRPr="00EC7B1F" w:rsidRDefault="00EC7B1F" w:rsidP="00513CFE">
      <w:pPr>
        <w:pStyle w:val="a6"/>
        <w:spacing w:line="360" w:lineRule="auto"/>
        <w:ind w:left="20"/>
        <w:jc w:val="both"/>
        <w:rPr>
          <w:sz w:val="28"/>
          <w:szCs w:val="28"/>
        </w:rPr>
      </w:pPr>
      <w:r w:rsidRPr="00EC7B1F">
        <w:rPr>
          <w:sz w:val="28"/>
          <w:szCs w:val="28"/>
        </w:rPr>
        <w:t>1.8</w:t>
      </w:r>
      <w:r w:rsidR="001C1A42" w:rsidRPr="00EC7B1F">
        <w:rPr>
          <w:sz w:val="28"/>
          <w:szCs w:val="28"/>
        </w:rPr>
        <w:t xml:space="preserve"> Формы и организация аттестации:</w:t>
      </w:r>
    </w:p>
    <w:p w:rsidR="00480507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</w:t>
      </w:r>
      <w:r w:rsidR="00480507">
        <w:rPr>
          <w:b w:val="0"/>
          <w:sz w:val="28"/>
          <w:szCs w:val="28"/>
        </w:rPr>
        <w:t>ромежуточная аттест</w:t>
      </w:r>
      <w:r w:rsidR="002410A5">
        <w:rPr>
          <w:b w:val="0"/>
          <w:sz w:val="28"/>
          <w:szCs w:val="28"/>
        </w:rPr>
        <w:t>а</w:t>
      </w:r>
      <w:r w:rsidR="00DC5C88">
        <w:rPr>
          <w:b w:val="0"/>
          <w:sz w:val="28"/>
          <w:szCs w:val="28"/>
        </w:rPr>
        <w:t>ция – дифференцированный зачет</w:t>
      </w:r>
      <w:r w:rsidR="00B84292">
        <w:rPr>
          <w:b w:val="0"/>
          <w:sz w:val="28"/>
          <w:szCs w:val="28"/>
        </w:rPr>
        <w:t>;</w:t>
      </w:r>
    </w:p>
    <w:p w:rsidR="001C1A42" w:rsidRPr="001C1A42" w:rsidRDefault="00EC7B1F" w:rsidP="00513CFE">
      <w:pPr>
        <w:pStyle w:val="a6"/>
        <w:spacing w:line="276" w:lineRule="auto"/>
        <w:ind w:left="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</w:t>
      </w:r>
      <w:r w:rsidR="001C1A42" w:rsidRPr="001C1A42">
        <w:rPr>
          <w:b w:val="0"/>
          <w:sz w:val="28"/>
          <w:szCs w:val="28"/>
        </w:rPr>
        <w:t xml:space="preserve">тоговая аттестация – </w:t>
      </w:r>
      <w:r w:rsidR="00480507">
        <w:rPr>
          <w:b w:val="0"/>
          <w:sz w:val="28"/>
          <w:szCs w:val="28"/>
        </w:rPr>
        <w:t>квалификационный экзамен</w:t>
      </w:r>
      <w:r w:rsidR="00D91331">
        <w:rPr>
          <w:b w:val="0"/>
          <w:sz w:val="28"/>
          <w:szCs w:val="28"/>
        </w:rPr>
        <w:t xml:space="preserve"> (может проводиться в форме демонстрационного экзамена)</w:t>
      </w:r>
      <w:r w:rsidR="00480507">
        <w:rPr>
          <w:b w:val="0"/>
          <w:sz w:val="28"/>
          <w:szCs w:val="28"/>
        </w:rPr>
        <w:t>.</w:t>
      </w:r>
    </w:p>
    <w:p w:rsidR="00BC1D06" w:rsidRPr="00BC1D06" w:rsidRDefault="00BC1D06" w:rsidP="00BC1D06">
      <w:pPr>
        <w:pStyle w:val="9"/>
        <w:shd w:val="clear" w:color="auto" w:fill="auto"/>
        <w:spacing w:line="276" w:lineRule="auto"/>
        <w:ind w:firstLine="0"/>
        <w:jc w:val="left"/>
        <w:rPr>
          <w:sz w:val="28"/>
          <w:szCs w:val="28"/>
        </w:rPr>
      </w:pPr>
    </w:p>
    <w:p w:rsidR="0000043B" w:rsidRDefault="0000043B">
      <w:pPr>
        <w:pStyle w:val="26"/>
        <w:framePr w:wrap="none" w:vAnchor="page" w:hAnchor="page" w:x="10507" w:y="15625"/>
        <w:shd w:val="clear" w:color="auto" w:fill="auto"/>
        <w:spacing w:line="210" w:lineRule="exact"/>
        <w:ind w:left="20"/>
      </w:pPr>
    </w:p>
    <w:p w:rsidR="0000043B" w:rsidRDefault="0000043B">
      <w:pPr>
        <w:rPr>
          <w:sz w:val="2"/>
          <w:szCs w:val="2"/>
        </w:rPr>
        <w:sectPr w:rsidR="0000043B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1F3C50" w:rsidRDefault="00D0407D" w:rsidP="00773DB4">
      <w:pPr>
        <w:pStyle w:val="a6"/>
        <w:shd w:val="clear" w:color="auto" w:fill="auto"/>
        <w:spacing w:line="276" w:lineRule="auto"/>
        <w:rPr>
          <w:sz w:val="28"/>
          <w:szCs w:val="28"/>
        </w:rPr>
      </w:pPr>
      <w:r w:rsidRPr="00D0407D">
        <w:rPr>
          <w:sz w:val="28"/>
          <w:szCs w:val="28"/>
        </w:rPr>
        <w:t>2. Требования профессионального стандарта к результатам освоения программы</w:t>
      </w:r>
    </w:p>
    <w:p w:rsidR="001F3C50" w:rsidRDefault="001F3C50" w:rsidP="00773DB4">
      <w:pPr>
        <w:pStyle w:val="a6"/>
        <w:shd w:val="clear" w:color="auto" w:fill="auto"/>
        <w:spacing w:line="276" w:lineRule="auto"/>
        <w:rPr>
          <w:sz w:val="28"/>
          <w:szCs w:val="28"/>
        </w:rPr>
      </w:pPr>
    </w:p>
    <w:p w:rsidR="001F3C50" w:rsidRDefault="001F3C50" w:rsidP="00773DB4">
      <w:pPr>
        <w:pStyle w:val="a6"/>
        <w:shd w:val="clear" w:color="auto" w:fill="auto"/>
        <w:spacing w:line="276" w:lineRule="auto"/>
        <w:rPr>
          <w:b w:val="0"/>
          <w:sz w:val="28"/>
          <w:szCs w:val="28"/>
        </w:rPr>
      </w:pPr>
      <w:r w:rsidRPr="001F3C50">
        <w:rPr>
          <w:sz w:val="28"/>
          <w:szCs w:val="28"/>
        </w:rPr>
        <w:t>Обобщенная трудовая функция</w:t>
      </w:r>
      <w:r>
        <w:rPr>
          <w:sz w:val="28"/>
          <w:szCs w:val="28"/>
        </w:rPr>
        <w:t xml:space="preserve">: </w:t>
      </w:r>
      <w:r w:rsidRPr="001F3C50">
        <w:rPr>
          <w:rFonts w:ascii="Courier New" w:eastAsia="Courier New" w:hAnsi="Courier New" w:cs="Courier New"/>
          <w:b w:val="0"/>
          <w:bCs w:val="0"/>
          <w:spacing w:val="0"/>
          <w:sz w:val="28"/>
          <w:szCs w:val="28"/>
        </w:rPr>
        <w:t xml:space="preserve"> </w:t>
      </w:r>
      <w:r w:rsidRPr="001F3C50">
        <w:rPr>
          <w:b w:val="0"/>
          <w:sz w:val="28"/>
          <w:szCs w:val="28"/>
        </w:rPr>
        <w:t>гидроизоляция, кладка и разборка простых стен</w:t>
      </w:r>
      <w:r>
        <w:rPr>
          <w:b w:val="0"/>
          <w:sz w:val="28"/>
          <w:szCs w:val="28"/>
        </w:rPr>
        <w:t>.</w:t>
      </w:r>
    </w:p>
    <w:p w:rsidR="001F3C50" w:rsidRPr="001F3C50" w:rsidRDefault="001F3C50" w:rsidP="00773DB4">
      <w:pPr>
        <w:pStyle w:val="a6"/>
        <w:shd w:val="clear" w:color="auto" w:fill="auto"/>
        <w:spacing w:line="276" w:lineRule="auto"/>
        <w:rPr>
          <w:b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9"/>
        <w:gridCol w:w="2651"/>
        <w:gridCol w:w="2480"/>
        <w:gridCol w:w="2651"/>
      </w:tblGrid>
      <w:tr w:rsidR="001F3C50" w:rsidRPr="00AA026E" w:rsidTr="00AA026E">
        <w:tc>
          <w:tcPr>
            <w:tcW w:w="1789" w:type="dxa"/>
            <w:shd w:val="clear" w:color="auto" w:fill="auto"/>
          </w:tcPr>
          <w:p w:rsidR="001F3C50" w:rsidRPr="00AA026E" w:rsidRDefault="001F3C50" w:rsidP="00AA026E">
            <w:pPr>
              <w:pStyle w:val="a6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AA026E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2651" w:type="dxa"/>
            <w:shd w:val="clear" w:color="auto" w:fill="auto"/>
          </w:tcPr>
          <w:p w:rsidR="001F3C50" w:rsidRPr="00AA026E" w:rsidRDefault="001F3C50" w:rsidP="00AA026E">
            <w:pPr>
              <w:pStyle w:val="a6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AA026E">
              <w:rPr>
                <w:sz w:val="24"/>
                <w:szCs w:val="24"/>
              </w:rPr>
              <w:t>Трудовые действия</w:t>
            </w:r>
          </w:p>
        </w:tc>
        <w:tc>
          <w:tcPr>
            <w:tcW w:w="2480" w:type="dxa"/>
            <w:shd w:val="clear" w:color="auto" w:fill="auto"/>
          </w:tcPr>
          <w:p w:rsidR="001F3C50" w:rsidRPr="00AA026E" w:rsidRDefault="001F3C50" w:rsidP="00AA026E">
            <w:pPr>
              <w:pStyle w:val="a6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AA026E">
              <w:rPr>
                <w:sz w:val="24"/>
                <w:szCs w:val="24"/>
              </w:rPr>
              <w:t>Необходимые умения</w:t>
            </w:r>
          </w:p>
        </w:tc>
        <w:tc>
          <w:tcPr>
            <w:tcW w:w="2651" w:type="dxa"/>
            <w:shd w:val="clear" w:color="auto" w:fill="auto"/>
          </w:tcPr>
          <w:p w:rsidR="001F3C50" w:rsidRPr="00AA026E" w:rsidRDefault="001F3C50" w:rsidP="00AA026E">
            <w:pPr>
              <w:pStyle w:val="a6"/>
              <w:shd w:val="clear" w:color="auto" w:fill="auto"/>
              <w:spacing w:line="276" w:lineRule="auto"/>
              <w:rPr>
                <w:sz w:val="24"/>
                <w:szCs w:val="24"/>
              </w:rPr>
            </w:pPr>
            <w:r w:rsidRPr="00AA026E">
              <w:rPr>
                <w:sz w:val="24"/>
                <w:szCs w:val="24"/>
              </w:rPr>
              <w:t>Необходимые знания</w:t>
            </w:r>
          </w:p>
        </w:tc>
      </w:tr>
      <w:tr w:rsidR="001F3C50" w:rsidRPr="00AA026E" w:rsidTr="00AA026E">
        <w:tc>
          <w:tcPr>
            <w:tcW w:w="1789" w:type="dxa"/>
            <w:shd w:val="clear" w:color="auto" w:fill="auto"/>
          </w:tcPr>
          <w:p w:rsidR="001F3C50" w:rsidRPr="00AA026E" w:rsidRDefault="001F7D47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Установка элементов каменных конструкций</w:t>
            </w:r>
          </w:p>
        </w:tc>
        <w:tc>
          <w:tcPr>
            <w:tcW w:w="2651" w:type="dxa"/>
            <w:shd w:val="clear" w:color="auto" w:fill="auto"/>
          </w:tcPr>
          <w:p w:rsidR="001F3C50" w:rsidRPr="00AA026E" w:rsidRDefault="00D91331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D91331">
              <w:rPr>
                <w:b w:val="0"/>
                <w:sz w:val="24"/>
                <w:szCs w:val="24"/>
              </w:rPr>
              <w:t xml:space="preserve">Разборка кирпичных сводов Расшивка швов ранее выложенной кладки Смена подоконных плит и отдельных ступеней лестниц Конопатка и заливка швов в сборных железобетонных конструкциях перекрытий и покрытий Установка железобетонных балок, плит перекрытий и покрытий, перегородок, лестничных маршей, площадок, балконных плит, ступеней Установка анкерных устройств перекрытий, стен и перегородок </w:t>
            </w:r>
            <w:r w:rsidRPr="00D91331">
              <w:rPr>
                <w:b w:val="0"/>
                <w:sz w:val="24"/>
                <w:szCs w:val="24"/>
              </w:rPr>
              <w:lastRenderedPageBreak/>
              <w:t>при выполнении кирпичной кладки зданий и сооружений</w:t>
            </w:r>
            <w:r w:rsidR="001F7D47">
              <w:rPr>
                <w:b w:val="0"/>
                <w:sz w:val="24"/>
                <w:szCs w:val="24"/>
              </w:rPr>
              <w:t xml:space="preserve">. </w:t>
            </w:r>
            <w:r w:rsidR="001F7D47" w:rsidRPr="001F7D47">
              <w:rPr>
                <w:b w:val="0"/>
                <w:sz w:val="24"/>
                <w:szCs w:val="24"/>
              </w:rPr>
              <w:t>Установка оконных и дверных балконных коробок и блоков, подоконных досок и плит Установка вентиляционных блоков Установка асбестоцементных труб Устройство в каменных зданиях заполнений проемов и перегородок из стеклоблоков и стеклопрофилита Устройство монолитных участков перекрытий и площадок при выполнении кирпичной кладки зданий и сооружений</w:t>
            </w:r>
          </w:p>
        </w:tc>
        <w:tc>
          <w:tcPr>
            <w:tcW w:w="2480" w:type="dxa"/>
            <w:shd w:val="clear" w:color="auto" w:fill="auto"/>
          </w:tcPr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lastRenderedPageBreak/>
              <w:t>Пользоваться инструментом для кладки кирпичных сводов и арок всех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видов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Пользоваться инструментом и приспособлениями для расшивки швов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Пользоваться оборудованием, инструментом и приспособлениями для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демонтажа и монтажа подоконных плит и отдельных ступеней лестниц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Пользоваться инструментом и приспособлениями при заделке швов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 xml:space="preserve">Пользоваться оборудованием, </w:t>
            </w:r>
            <w:r w:rsidRPr="001F7D47">
              <w:rPr>
                <w:b w:val="0"/>
                <w:sz w:val="24"/>
                <w:szCs w:val="24"/>
              </w:rPr>
              <w:lastRenderedPageBreak/>
              <w:t>инструментом и приспособлениями при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монтаже железобетонных балок, плит перекрытий и покрытий, перегородок,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лестничных маршей, площадок, балконных плит, ступеней, оконных 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дверных балконных коробок и блоков, подоконных досок и плит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Пользоваться инструментом и приспособлениями при установке анкерных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устройств перекрытий, стен и перегородок, вентиляционных блоков,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асбестоцементных труб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Разбирать кирпичные своды всех видов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Выкладывать конструкции из стеклоблоков и заполнять проемы из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стеклопрофилита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Устанавливать, разбирать, переустанавливать блочные, пакетные подмости</w:t>
            </w:r>
          </w:p>
          <w:p w:rsidR="001F3C50" w:rsidRPr="00AA026E" w:rsidRDefault="001F7D47" w:rsidP="001F7D47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на пальцах и выдвижных штоках</w:t>
            </w:r>
          </w:p>
        </w:tc>
        <w:tc>
          <w:tcPr>
            <w:tcW w:w="2651" w:type="dxa"/>
            <w:shd w:val="clear" w:color="auto" w:fill="auto"/>
          </w:tcPr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lastRenderedPageBreak/>
              <w:t>Типы и предназначение инструментов и приспособлений для разборки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кирпичных сводов всех видов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разборки кирпичных сводов всех видов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расшивки швов ранее выложенной кладки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замены подоконных плит и отдельных ступеней лестниц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заделки швов в сборных железобетонных конструкциях,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перекрытиях и покрытиях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lastRenderedPageBreak/>
              <w:t>Способы и правила установки анкерных устройств перекрытий, стен 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перегородок при выполнении кирпичной кладки зданий и сооружений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установки сборных асбестовых и железобетонных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элементов</w:t>
            </w:r>
          </w:p>
          <w:p w:rsidR="001F3C50" w:rsidRDefault="001F7D47" w:rsidP="001F7D47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кладки стеклоблоков</w:t>
            </w:r>
            <w:r>
              <w:rPr>
                <w:b w:val="0"/>
                <w:sz w:val="24"/>
                <w:szCs w:val="24"/>
              </w:rPr>
              <w:t xml:space="preserve">. 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заполнения проемов стеклопрофилитом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устройства монолитных участков перекрытий 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площадок при выполнении кирпичной кладки зданий и сооружений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Основные виды сборных конструкций, применяемых при возведении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каменных зданий и сооружений</w:t>
            </w:r>
          </w:p>
          <w:p w:rsidR="001F7D47" w:rsidRPr="001F7D47" w:rsidRDefault="001F7D47" w:rsidP="001F7D47">
            <w:pPr>
              <w:pStyle w:val="a6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Требования, предъявляемые к качеству монтажа сборных железобетонных</w:t>
            </w:r>
          </w:p>
          <w:p w:rsidR="001F7D47" w:rsidRPr="00AA026E" w:rsidRDefault="001F7D47" w:rsidP="001F7D47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к</w:t>
            </w:r>
            <w:r>
              <w:rPr>
                <w:b w:val="0"/>
                <w:sz w:val="24"/>
                <w:szCs w:val="24"/>
              </w:rPr>
              <w:t>онструкций.</w:t>
            </w:r>
          </w:p>
        </w:tc>
      </w:tr>
      <w:tr w:rsidR="001F3C50" w:rsidRPr="00AA026E" w:rsidTr="00AA026E">
        <w:tc>
          <w:tcPr>
            <w:tcW w:w="1789" w:type="dxa"/>
            <w:shd w:val="clear" w:color="auto" w:fill="auto"/>
          </w:tcPr>
          <w:p w:rsidR="001F3C50" w:rsidRPr="00AA026E" w:rsidRDefault="001F7D47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lastRenderedPageBreak/>
              <w:t>Кладка и ремонт стен и каменных конструкций средней сложности</w:t>
            </w:r>
          </w:p>
        </w:tc>
        <w:tc>
          <w:tcPr>
            <w:tcW w:w="2651" w:type="dxa"/>
            <w:shd w:val="clear" w:color="auto" w:fill="auto"/>
          </w:tcPr>
          <w:p w:rsidR="001F3C50" w:rsidRPr="00AA026E" w:rsidRDefault="001F7D47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 xml:space="preserve">Кладка стен средней сложности из кирпича и мелких блоков под штукатурку или с расшивкой швов по ходу кладки Кладка простых стен с утеплением и одновременной облицовкой Кладка простых стен облегченных конструкций Кладка конструкций из стеклоблоков Устройство перегородок из кирпича и гипсошлаковых плит Ремонт поверхностей кирпичных стен с выломкой негодных кирпичей и заделкой новым кирпичом с соблюдением перевязки швов со старой кладкой Ремонт и замена отдельных участков кирпичных и бутовых фундаментов при ремонте и реконструкции зданий Кладка стен и фундаментов из бутового камня под лопатку Кладка колодцев постоянного сечения и коллекторов прямоугольного сечения Кладка фундаментов и мостовых опор Кладка соединительных и щековых стенок опор, </w:t>
            </w:r>
            <w:r w:rsidRPr="001F7D47">
              <w:rPr>
                <w:b w:val="0"/>
                <w:sz w:val="24"/>
                <w:szCs w:val="24"/>
              </w:rPr>
              <w:lastRenderedPageBreak/>
              <w:t>мостов и гидротехнических сооружений Кладка прямолинейных надводных стенок и кордонных камней портовых сооружений</w:t>
            </w:r>
          </w:p>
        </w:tc>
        <w:tc>
          <w:tcPr>
            <w:tcW w:w="2480" w:type="dxa"/>
            <w:shd w:val="clear" w:color="auto" w:fill="auto"/>
          </w:tcPr>
          <w:p w:rsidR="001F3C50" w:rsidRPr="00AA026E" w:rsidRDefault="001F7D47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lastRenderedPageBreak/>
              <w:t>Пользоваться инструментом и приспособлениями для кладки стен, расшивки швов, утепления и облицовки стен Пользоваться инструментом для кладки конструкции из стеклоблоков Пользоваться оборудованием, инструментом, приспособлениями при ремонте и замене участков кирпичных, бутовых фундаментов и стен Укладывать элементы и детали из стали и других материалов в кладку Пользоваться инструментом при кладке колодцев постоянного сечения и коллекторов прямоугольного сечения, элементов каменных конструкций при строительстве мостов и гидротехнических сооружений</w:t>
            </w:r>
          </w:p>
        </w:tc>
        <w:tc>
          <w:tcPr>
            <w:tcW w:w="2651" w:type="dxa"/>
            <w:shd w:val="clear" w:color="auto" w:fill="auto"/>
          </w:tcPr>
          <w:p w:rsidR="001F3C50" w:rsidRPr="00AA026E" w:rsidRDefault="001F7D47" w:rsidP="00AA026E">
            <w:pPr>
              <w:pStyle w:val="a6"/>
              <w:shd w:val="clear" w:color="auto" w:fill="auto"/>
              <w:spacing w:line="276" w:lineRule="auto"/>
              <w:rPr>
                <w:b w:val="0"/>
                <w:sz w:val="24"/>
                <w:szCs w:val="24"/>
              </w:rPr>
            </w:pPr>
            <w:r w:rsidRPr="001F7D47">
              <w:rPr>
                <w:b w:val="0"/>
                <w:sz w:val="24"/>
                <w:szCs w:val="24"/>
              </w:rPr>
              <w:t>Способы и правила кладки стен средней сложности под штукатурку или с расшивкой швов по ходу кладки Способы и правила кладки простых стен с одновременной облицовкой Способы и правила кладки стен облегченных конструкций Способы и правила кладки стен из стеклоблоков Правила и способы замены участков кирпичных стен и фундаментов при ремонте и реконструкции зданий Правила и способы укладки элементов и деталей из стали и других материалов в кладку Правила и способы кладки стен и фундаментов из бутового камня под лопатку Правила и способы кладки колодцев постоянного сечения и коллекторов прямоугольного сечения Правила и способы кладки элементов каменных конструкций при строительстве мостов и гидротехнических сооружений Требования, предъявляемые к качеству выполняемых работ</w:t>
            </w:r>
          </w:p>
        </w:tc>
      </w:tr>
    </w:tbl>
    <w:p w:rsidR="001264C3" w:rsidRPr="001264C3" w:rsidRDefault="001264C3" w:rsidP="001264C3">
      <w:pPr>
        <w:widowControl/>
        <w:rPr>
          <w:rFonts w:ascii="Verdana" w:eastAsia="Times New Roman" w:hAnsi="Verdana" w:cs="Times New Roman"/>
          <w:sz w:val="20"/>
          <w:szCs w:val="20"/>
        </w:rPr>
      </w:pPr>
      <w:r w:rsidRPr="001264C3">
        <w:rPr>
          <w:rFonts w:ascii="Verdana" w:eastAsia="Times New Roman" w:hAnsi="Verdana" w:cs="Times New Roman"/>
          <w:i/>
          <w:iCs/>
          <w:sz w:val="20"/>
          <w:szCs w:val="20"/>
        </w:rPr>
        <w:t> </w:t>
      </w:r>
    </w:p>
    <w:p w:rsidR="00D473A1" w:rsidRDefault="00D473A1">
      <w:pPr>
        <w:rPr>
          <w:sz w:val="2"/>
          <w:szCs w:val="2"/>
        </w:rPr>
      </w:pPr>
    </w:p>
    <w:p w:rsidR="00E61CA2" w:rsidRDefault="00E61CA2">
      <w:pPr>
        <w:rPr>
          <w:sz w:val="2"/>
          <w:szCs w:val="2"/>
        </w:rPr>
      </w:pPr>
    </w:p>
    <w:p w:rsidR="00E61CA2" w:rsidRDefault="00E61CA2">
      <w:pPr>
        <w:rPr>
          <w:sz w:val="2"/>
          <w:szCs w:val="2"/>
        </w:rPr>
        <w:sectPr w:rsidR="00E61CA2" w:rsidSect="00A41128">
          <w:type w:val="continuous"/>
          <w:pgSz w:w="11906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00043B" w:rsidRDefault="00014B37" w:rsidP="00014B37">
      <w:pPr>
        <w:pStyle w:val="9"/>
        <w:shd w:val="clear" w:color="auto" w:fill="auto"/>
        <w:spacing w:line="276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96880" w:rsidRPr="00DD2294">
        <w:rPr>
          <w:b/>
          <w:sz w:val="28"/>
          <w:szCs w:val="28"/>
        </w:rPr>
        <w:t>. Планируемые результаты освоения программы профессионального обуче</w:t>
      </w:r>
      <w:r w:rsidR="00796880" w:rsidRPr="00DD2294">
        <w:rPr>
          <w:b/>
          <w:sz w:val="28"/>
          <w:szCs w:val="28"/>
        </w:rPr>
        <w:softHyphen/>
        <w:t>ния с учетом требований профессионального стандарта</w:t>
      </w:r>
    </w:p>
    <w:p w:rsidR="00CD4F5F" w:rsidRDefault="00CD4F5F" w:rsidP="008652BA">
      <w:pPr>
        <w:pStyle w:val="9"/>
        <w:spacing w:line="276" w:lineRule="auto"/>
        <w:jc w:val="both"/>
        <w:rPr>
          <w:sz w:val="28"/>
          <w:szCs w:val="28"/>
        </w:rPr>
      </w:pPr>
    </w:p>
    <w:p w:rsidR="00CD4F5F" w:rsidRDefault="00CD4F5F" w:rsidP="001F7D47">
      <w:pPr>
        <w:pStyle w:val="9"/>
        <w:spacing w:line="276" w:lineRule="auto"/>
        <w:ind w:firstLine="0"/>
        <w:jc w:val="both"/>
        <w:rPr>
          <w:sz w:val="28"/>
          <w:szCs w:val="28"/>
        </w:rPr>
      </w:pPr>
      <w:r w:rsidRPr="00CD4F5F">
        <w:rPr>
          <w:b/>
          <w:bCs/>
          <w:sz w:val="28"/>
          <w:szCs w:val="28"/>
        </w:rPr>
        <w:t xml:space="preserve">Должен знать: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кладки стен из кирпича и мелких блоков;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кладки стен с одновременной облицовкой;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кладки стен облегченных конструкций;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кладки из стеклоблоков;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монтажа сборных элементов и деталей средней массы;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 xml:space="preserve">способы строповки и крепления монтируемых элементов; </w:t>
      </w:r>
    </w:p>
    <w:p w:rsidR="001F7D47" w:rsidRDefault="001F7D47" w:rsidP="001F7D47">
      <w:pPr>
        <w:pStyle w:val="9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1F7D47">
        <w:rPr>
          <w:sz w:val="28"/>
          <w:szCs w:val="28"/>
        </w:rPr>
        <w:t>способы армирования кирпичных стен и перегородок.</w:t>
      </w:r>
    </w:p>
    <w:p w:rsidR="001F7D47" w:rsidRDefault="001F7D47" w:rsidP="008257CC">
      <w:pPr>
        <w:pStyle w:val="9"/>
        <w:spacing w:line="276" w:lineRule="auto"/>
        <w:ind w:firstLine="0"/>
        <w:jc w:val="both"/>
        <w:rPr>
          <w:sz w:val="28"/>
          <w:szCs w:val="28"/>
        </w:rPr>
      </w:pPr>
    </w:p>
    <w:p w:rsidR="008652BA" w:rsidRDefault="008257CC" w:rsidP="008257CC">
      <w:pPr>
        <w:pStyle w:val="9"/>
        <w:spacing w:line="276" w:lineRule="auto"/>
        <w:ind w:firstLine="0"/>
        <w:jc w:val="both"/>
        <w:rPr>
          <w:b/>
          <w:sz w:val="28"/>
          <w:szCs w:val="28"/>
        </w:rPr>
      </w:pPr>
      <w:r w:rsidRPr="008257CC">
        <w:rPr>
          <w:b/>
          <w:sz w:val="28"/>
          <w:szCs w:val="28"/>
        </w:rPr>
        <w:t>Д</w:t>
      </w:r>
      <w:r w:rsidR="008652BA" w:rsidRPr="008257CC">
        <w:rPr>
          <w:b/>
          <w:sz w:val="28"/>
          <w:szCs w:val="28"/>
        </w:rPr>
        <w:t>олжен уметь:</w:t>
      </w:r>
    </w:p>
    <w:p w:rsidR="001F7D47" w:rsidRDefault="001F7D47" w:rsidP="008257CC">
      <w:pPr>
        <w:pStyle w:val="9"/>
        <w:spacing w:line="276" w:lineRule="auto"/>
        <w:ind w:firstLine="0"/>
        <w:jc w:val="both"/>
        <w:rPr>
          <w:b/>
          <w:sz w:val="28"/>
          <w:szCs w:val="28"/>
        </w:rPr>
      </w:pP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</w:t>
      </w:r>
      <w:r w:rsidRPr="001F7D47">
        <w:rPr>
          <w:sz w:val="28"/>
          <w:szCs w:val="28"/>
        </w:rPr>
        <w:t>установк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оконных и дверных балконных коробок и </w:t>
      </w:r>
      <w:r>
        <w:rPr>
          <w:sz w:val="28"/>
          <w:szCs w:val="28"/>
        </w:rPr>
        <w:t>блоков, подоконных досок и плит;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>
        <w:rPr>
          <w:sz w:val="28"/>
          <w:szCs w:val="28"/>
        </w:rPr>
        <w:t xml:space="preserve"> работу по </w:t>
      </w:r>
      <w:r w:rsidRPr="001F7D47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перегородок из кирпича, а такж</w:t>
      </w:r>
      <w:r>
        <w:rPr>
          <w:sz w:val="28"/>
          <w:szCs w:val="28"/>
        </w:rPr>
        <w:t>е из гипсолитовых и других плит;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расшивк</w:t>
      </w:r>
      <w:r>
        <w:rPr>
          <w:sz w:val="28"/>
          <w:szCs w:val="28"/>
        </w:rPr>
        <w:t>у швов ранее выложенной кладки;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конопатк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и заливк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швов в сборных железобетонных кон</w:t>
      </w:r>
      <w:r>
        <w:rPr>
          <w:sz w:val="28"/>
          <w:szCs w:val="28"/>
        </w:rPr>
        <w:t>струкциях перекрытий и покрытий;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укладк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стальн</w:t>
      </w:r>
      <w:r>
        <w:rPr>
          <w:sz w:val="28"/>
          <w:szCs w:val="28"/>
        </w:rPr>
        <w:t>ых элементов и деталей в кладку;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кладк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стен и фундаментов из бутового камня под лопатку</w:t>
      </w:r>
      <w:r>
        <w:rPr>
          <w:sz w:val="28"/>
          <w:szCs w:val="28"/>
        </w:rPr>
        <w:t>;</w:t>
      </w:r>
      <w:r w:rsidRPr="001F7D47">
        <w:rPr>
          <w:sz w:val="28"/>
          <w:szCs w:val="28"/>
        </w:rPr>
        <w:t xml:space="preserve"> </w:t>
      </w: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разборк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кирпичных св</w:t>
      </w:r>
      <w:r>
        <w:rPr>
          <w:sz w:val="28"/>
          <w:szCs w:val="28"/>
        </w:rPr>
        <w:t>одов всех видов;</w:t>
      </w:r>
    </w:p>
    <w:p w:rsid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ремонт поверхностей кирпичных стен с выломкой негодных кирпичей и заделкой новым кирпичом с соблюдением п</w:t>
      </w:r>
      <w:r>
        <w:rPr>
          <w:sz w:val="28"/>
          <w:szCs w:val="28"/>
        </w:rPr>
        <w:t>еревозки швов со старой кладкой;</w:t>
      </w:r>
    </w:p>
    <w:p w:rsidR="001F7D47" w:rsidRPr="001F7D47" w:rsidRDefault="001F7D47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>выполнять</w:t>
      </w:r>
      <w:r w:rsidRPr="001F7D47">
        <w:rPr>
          <w:sz w:val="28"/>
          <w:szCs w:val="28"/>
        </w:rPr>
        <w:t xml:space="preserve"> ремонт и замен</w:t>
      </w:r>
      <w:r>
        <w:rPr>
          <w:sz w:val="28"/>
          <w:szCs w:val="28"/>
        </w:rPr>
        <w:t>у</w:t>
      </w:r>
      <w:r w:rsidRPr="001F7D47">
        <w:rPr>
          <w:sz w:val="28"/>
          <w:szCs w:val="28"/>
        </w:rPr>
        <w:t xml:space="preserve"> отдельных участков кирпичных и бутовых фундаментов при ремонте и реконструкции зданий.</w:t>
      </w:r>
    </w:p>
    <w:p w:rsidR="008652BA" w:rsidRPr="008652BA" w:rsidRDefault="008652BA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 xml:space="preserve">выполнять нормы выработки каменщика </w:t>
      </w:r>
      <w:r w:rsidR="001F7D47">
        <w:rPr>
          <w:sz w:val="28"/>
          <w:szCs w:val="28"/>
        </w:rPr>
        <w:t>4</w:t>
      </w:r>
      <w:r w:rsidRPr="008652BA">
        <w:rPr>
          <w:sz w:val="28"/>
          <w:szCs w:val="28"/>
        </w:rPr>
        <w:t>-го разряда;</w:t>
      </w:r>
    </w:p>
    <w:p w:rsidR="00724DFF" w:rsidRPr="00166746" w:rsidRDefault="008652BA" w:rsidP="007572CA">
      <w:pPr>
        <w:pStyle w:val="9"/>
        <w:numPr>
          <w:ilvl w:val="0"/>
          <w:numId w:val="3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8652BA">
        <w:rPr>
          <w:sz w:val="28"/>
          <w:szCs w:val="28"/>
        </w:rPr>
        <w:t xml:space="preserve">соблюдать правила техники безопасности, производственной </w:t>
      </w:r>
      <w:r w:rsidRPr="008652BA">
        <w:rPr>
          <w:sz w:val="28"/>
          <w:szCs w:val="28"/>
        </w:rPr>
        <w:lastRenderedPageBreak/>
        <w:t>санитарии и</w:t>
      </w:r>
      <w:r w:rsidR="00166746">
        <w:rPr>
          <w:sz w:val="28"/>
          <w:szCs w:val="28"/>
        </w:rPr>
        <w:t xml:space="preserve"> </w:t>
      </w:r>
      <w:r w:rsidRPr="00166746">
        <w:rPr>
          <w:sz w:val="28"/>
          <w:szCs w:val="28"/>
        </w:rPr>
        <w:t>противопожарные мероприятия.</w:t>
      </w:r>
    </w:p>
    <w:p w:rsidR="00DA25E5" w:rsidRDefault="00DA25E5" w:rsidP="00DA25E5">
      <w:pPr>
        <w:pStyle w:val="9"/>
        <w:spacing w:line="276" w:lineRule="auto"/>
        <w:jc w:val="both"/>
        <w:rPr>
          <w:b/>
          <w:sz w:val="28"/>
          <w:szCs w:val="28"/>
        </w:rPr>
      </w:pPr>
    </w:p>
    <w:p w:rsidR="001F7D47" w:rsidRDefault="00166746" w:rsidP="00DA25E5">
      <w:pPr>
        <w:pStyle w:val="9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Характеристика работ: </w:t>
      </w:r>
    </w:p>
    <w:p w:rsidR="001F7D47" w:rsidRPr="001F7D47" w:rsidRDefault="001F7D47" w:rsidP="001F7D47">
      <w:pPr>
        <w:pStyle w:val="9"/>
        <w:spacing w:line="276" w:lineRule="auto"/>
        <w:ind w:firstLine="567"/>
        <w:jc w:val="both"/>
        <w:rPr>
          <w:sz w:val="28"/>
          <w:szCs w:val="28"/>
        </w:rPr>
      </w:pPr>
      <w:r w:rsidRPr="001F7D47">
        <w:rPr>
          <w:sz w:val="28"/>
          <w:szCs w:val="28"/>
        </w:rPr>
        <w:t>Выполнение каменных работ при кладке и ремонте каменных конструкций зданий, мостов, промышленных и гидротехнических сооружений:</w:t>
      </w:r>
    </w:p>
    <w:p w:rsidR="001F7D47" w:rsidRPr="001F7D47" w:rsidRDefault="001F7D47" w:rsidP="001F7D47">
      <w:pPr>
        <w:pStyle w:val="9"/>
        <w:spacing w:line="276" w:lineRule="auto"/>
        <w:ind w:firstLine="567"/>
        <w:jc w:val="both"/>
        <w:rPr>
          <w:sz w:val="28"/>
          <w:szCs w:val="28"/>
        </w:rPr>
      </w:pPr>
      <w:r w:rsidRPr="001F7D47">
        <w:rPr>
          <w:sz w:val="28"/>
          <w:szCs w:val="28"/>
        </w:rPr>
        <w:t>1) здания и промышленные сооружения:</w:t>
      </w:r>
    </w:p>
    <w:p w:rsidR="001F7D47" w:rsidRPr="001F7D47" w:rsidRDefault="001F7D47" w:rsidP="001F7D47">
      <w:pPr>
        <w:pStyle w:val="9"/>
        <w:spacing w:line="276" w:lineRule="auto"/>
        <w:ind w:firstLine="567"/>
        <w:jc w:val="both"/>
        <w:rPr>
          <w:sz w:val="28"/>
          <w:szCs w:val="28"/>
        </w:rPr>
      </w:pPr>
      <w:r w:rsidRPr="001F7D47">
        <w:rPr>
          <w:sz w:val="28"/>
          <w:szCs w:val="28"/>
        </w:rPr>
        <w:t>кладка стен средней сложности из кирпича и мелких блоков под штукатурку или с расшивкой швов по ходу кладки. Кладка простых стен с одновременной облицовкой. Кладка простых стен облегченных конструкций. Монтаж в каменных зданиях железобетонных балок, плит перекрытий и покрытий, перегородок, лестничных маршей, площадок, балконных плит, ступеней. Установка оконных и дверных балконных коробок и блоков, подоконных досок и плит. Устройство перегородок из кирпича, а также из гипсолитовых и других плит. Расшивка швов ранее выложенной кладки. Конопатка и заливка швов в сборных железобетонных конструкциях перекрытий и покрытий. Укладка стальных элементов и деталей в кладку. Кладка стен и фундаментов из бутового камня под лопатку. Кладка колодцев постоянного сечения и коллекторов прямоугольного сечения. Разборка кирпичных сводов всех видов. Ремонт поверхностей кирпичных стен с выломкой негодных кирпичей и заделкой новым кирпичом с соблюдением перевозки швов со старой кладкой. Ремонт и замена отдельных участков кирпичных и бутовых фундаментов при ремонте и реконструкции зданий. Смена подоконных плит и отдельных ступеней лестниц. Монтаж вентиляционных блоков. Кладка конструкций из стеклоблоков. Устройство в каменных зданиях заполнений проемов и перегородок из стеклопрофилита. Монтаж асбестоцементных труб для мусоропровода. Устройство, перестановка и разборка блочных, пакетных подмостей на пальцах и выдвижных штоках</w:t>
      </w:r>
      <w:r>
        <w:rPr>
          <w:sz w:val="28"/>
          <w:szCs w:val="28"/>
        </w:rPr>
        <w:t>.</w:t>
      </w:r>
    </w:p>
    <w:p w:rsidR="00DA25E5" w:rsidRPr="00166746" w:rsidRDefault="00DA25E5" w:rsidP="001F7D47">
      <w:pPr>
        <w:pStyle w:val="9"/>
        <w:spacing w:line="276" w:lineRule="auto"/>
        <w:ind w:firstLine="567"/>
        <w:jc w:val="both"/>
        <w:rPr>
          <w:sz w:val="28"/>
          <w:szCs w:val="28"/>
        </w:rPr>
      </w:pPr>
    </w:p>
    <w:p w:rsidR="00166746" w:rsidRDefault="00166746" w:rsidP="001F3ED3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</w:p>
    <w:p w:rsidR="00E33822" w:rsidRDefault="009223C5" w:rsidP="001F3ED3">
      <w:pPr>
        <w:pStyle w:val="aa"/>
        <w:shd w:val="clear" w:color="auto" w:fill="auto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796880" w:rsidRPr="00DD2294">
        <w:rPr>
          <w:b/>
          <w:sz w:val="28"/>
          <w:szCs w:val="28"/>
        </w:rPr>
        <w:t>Учебный план</w:t>
      </w:r>
    </w:p>
    <w:tbl>
      <w:tblPr>
        <w:tblpPr w:leftFromText="180" w:rightFromText="180" w:vertAnchor="text" w:tblpXSpec="center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685"/>
        <w:gridCol w:w="830"/>
        <w:gridCol w:w="1013"/>
        <w:gridCol w:w="1134"/>
        <w:gridCol w:w="1984"/>
      </w:tblGrid>
      <w:tr w:rsidR="00E33822" w:rsidTr="00E33822"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Наименование учебных предметов</w:t>
            </w:r>
          </w:p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(дисциплин)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 часов</w:t>
            </w:r>
          </w:p>
        </w:tc>
        <w:tc>
          <w:tcPr>
            <w:tcW w:w="2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 них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E33822" w:rsidTr="00E33822"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теоретические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практические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Общепрофессиональный цикл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3556A3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3556A3">
              <w:rPr>
                <w:lang w:eastAsia="en-US"/>
              </w:rPr>
              <w:t>ОП.01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0F42BE" w:rsidP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lang w:eastAsia="en-US"/>
              </w:rPr>
              <w:t>Охрана труда и техника безопасности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567AA6" w:rsidRDefault="00567AA6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567AA6">
              <w:rPr>
                <w:lang w:eastAsia="en-US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567AA6" w:rsidRDefault="00567AA6" w:rsidP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567AA6">
              <w:rPr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52E2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152E2E" w:rsidP="00F008C1">
            <w:pPr>
              <w:overflowPunct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152E2E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152E2E" w:rsidRDefault="000F42B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ОП.02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D4A06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t>Основы строительного черчения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B3436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B3436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E10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0F42BE" w:rsidP="00F008C1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152E2E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FE10BD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Pr="00152E2E" w:rsidRDefault="000F42BE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ОП.03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Default="00FD4A06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</w:pPr>
            <w:r>
              <w:t>Основы материаловедения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Default="00B3436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Default="00B3436B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Default="00FE10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0BD" w:rsidRPr="00F008C1" w:rsidRDefault="000F42BE" w:rsidP="00F008C1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52E2E">
              <w:rPr>
                <w:rFonts w:ascii="Times New Roman" w:hAnsi="Times New Roman" w:cs="Times New Roman"/>
              </w:rPr>
              <w:t>Дифференцированный зачет</w:t>
            </w: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Профессиональный цикл</w:t>
            </w:r>
            <w:r w:rsidR="00F06D6A">
              <w:rPr>
                <w:b/>
                <w:lang w:eastAsia="en-US"/>
              </w:rPr>
              <w:t xml:space="preserve"> 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9A626F" w:rsidP="001271C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Технология каменных 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1B3EE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 w:rsidP="001B0499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F008C1" w:rsidRDefault="00E33822" w:rsidP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F008C1">
              <w:t>Дифференцированный зачет</w:t>
            </w: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07664A" w:rsidRDefault="00B83F8B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1</w:t>
            </w:r>
            <w:r w:rsidR="0046683C" w:rsidRPr="0007664A">
              <w:rPr>
                <w:lang w:eastAsia="en-US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BE09C8" w:rsidRDefault="00B76BA3" w:rsidP="00BE09C8">
            <w:pPr>
              <w:pStyle w:val="Default"/>
              <w:rPr>
                <w:sz w:val="23"/>
                <w:szCs w:val="23"/>
              </w:rPr>
            </w:pPr>
            <w:r>
              <w:t>Сведения</w:t>
            </w:r>
            <w:r w:rsidR="009A626F" w:rsidRPr="009A626F">
              <w:t xml:space="preserve"> о зданиях, сооружениях и организации производства строительных работ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 w:rsidP="001B3EE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5F157D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9A626F" w:rsidRDefault="009A626F" w:rsidP="00BE09C8">
            <w:pPr>
              <w:pStyle w:val="Default"/>
              <w:rPr>
                <w:sz w:val="23"/>
                <w:szCs w:val="23"/>
              </w:rPr>
            </w:pPr>
            <w:r w:rsidRPr="009A626F">
              <w:t>Каменные работы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5F157D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Тема 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 w:rsidRPr="009A626F">
              <w:rPr>
                <w:bCs/>
              </w:rPr>
              <w:t>Технология кирпичной кладки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9A626F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B83F8B" w:rsidP="005A653E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Тема </w:t>
            </w:r>
            <w:r w:rsidR="009A626F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 w:rsidRPr="009A626F">
              <w:rPr>
                <w:bCs/>
              </w:rPr>
              <w:t>Бутовая и бутобетонная кладка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9A626F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9A626F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B83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Тема </w:t>
            </w:r>
            <w:r w:rsidR="009A626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 w:rsidRPr="009A626F">
              <w:rPr>
                <w:bCs/>
              </w:rPr>
              <w:t>Гидроизоляция каменных конструкций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9A626F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9A626F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B83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Тема </w:t>
            </w:r>
            <w:r w:rsidR="009A626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 w:rsidRPr="009A626F">
              <w:rPr>
                <w:bCs/>
              </w:rPr>
              <w:t>Производство каменных работ в зимних условиях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9A626F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9A626F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B83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Тема </w:t>
            </w:r>
            <w:r w:rsidR="009A626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 w:rsidRPr="009A626F">
              <w:rPr>
                <w:bCs/>
              </w:rPr>
              <w:t>Ремонт и восстановление каменных конструкций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9A626F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9A626F" w:rsidTr="00E33822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B83F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Тема </w:t>
            </w:r>
            <w:r w:rsidR="009A626F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Pr="009A626F" w:rsidRDefault="009A626F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bCs/>
              </w:rPr>
            </w:pPr>
            <w:r w:rsidRPr="009A626F">
              <w:rPr>
                <w:bCs/>
              </w:rPr>
              <w:t>Подъемно-транспортные устройства и приспособления. Виды и способы строповки грузов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A34E98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26F" w:rsidRDefault="009A626F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</w:t>
            </w:r>
            <w:r w:rsidR="003554CB">
              <w:rPr>
                <w:b/>
                <w:lang w:eastAsia="en-US"/>
              </w:rPr>
              <w:t>роизводственная п</w:t>
            </w:r>
            <w:r>
              <w:rPr>
                <w:b/>
                <w:lang w:eastAsia="en-US"/>
              </w:rPr>
              <w:t>рактика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3526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Дифференцированный зачет</w:t>
            </w: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Итоговая аттестация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F008C1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Квалификационный экзамен</w:t>
            </w:r>
          </w:p>
        </w:tc>
      </w:tr>
      <w:tr w:rsidR="00E33822" w:rsidTr="00E33822"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3526BD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156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822" w:rsidRDefault="00E33822">
            <w:pPr>
              <w:pStyle w:val="ae"/>
              <w:overflowPunct w:val="0"/>
              <w:autoSpaceDE w:val="0"/>
              <w:autoSpaceDN w:val="0"/>
              <w:adjustRightInd w:val="0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</w:p>
        </w:tc>
      </w:tr>
    </w:tbl>
    <w:p w:rsidR="009A626F" w:rsidRDefault="009A626F" w:rsidP="00A16965">
      <w:pPr>
        <w:rPr>
          <w:rFonts w:ascii="Times New Roman" w:hAnsi="Times New Roman" w:cs="Times New Roman"/>
          <w:b/>
          <w:sz w:val="28"/>
          <w:szCs w:val="28"/>
        </w:rPr>
      </w:pPr>
    </w:p>
    <w:p w:rsidR="009A626F" w:rsidRDefault="009A626F" w:rsidP="00A16965">
      <w:pPr>
        <w:rPr>
          <w:rFonts w:ascii="Times New Roman" w:hAnsi="Times New Roman" w:cs="Times New Roman"/>
          <w:b/>
          <w:sz w:val="28"/>
          <w:szCs w:val="28"/>
        </w:rPr>
      </w:pPr>
    </w:p>
    <w:p w:rsidR="0025404F" w:rsidRDefault="0025404F" w:rsidP="00A16965">
      <w:pPr>
        <w:rPr>
          <w:rFonts w:ascii="Times New Roman" w:hAnsi="Times New Roman" w:cs="Times New Roman"/>
          <w:b/>
          <w:sz w:val="28"/>
          <w:szCs w:val="28"/>
        </w:rPr>
      </w:pPr>
      <w:r w:rsidRPr="0025404F">
        <w:rPr>
          <w:rFonts w:ascii="Times New Roman" w:hAnsi="Times New Roman" w:cs="Times New Roman"/>
          <w:b/>
          <w:sz w:val="28"/>
          <w:szCs w:val="28"/>
        </w:rPr>
        <w:t>5. Календарный учебный график</w:t>
      </w:r>
    </w:p>
    <w:p w:rsidR="00567AA6" w:rsidRDefault="00567AA6" w:rsidP="00A1696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"/>
        <w:gridCol w:w="514"/>
        <w:gridCol w:w="515"/>
        <w:gridCol w:w="515"/>
        <w:gridCol w:w="515"/>
        <w:gridCol w:w="515"/>
        <w:gridCol w:w="515"/>
        <w:gridCol w:w="515"/>
        <w:gridCol w:w="515"/>
        <w:gridCol w:w="531"/>
        <w:gridCol w:w="555"/>
        <w:gridCol w:w="555"/>
        <w:gridCol w:w="555"/>
        <w:gridCol w:w="555"/>
        <w:gridCol w:w="555"/>
      </w:tblGrid>
      <w:tr w:rsidR="002548D3" w:rsidRPr="002548D3" w:rsidTr="002548D3"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 w:rsidP="002548D3">
            <w:pPr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15</w:t>
            </w:r>
          </w:p>
        </w:tc>
      </w:tr>
      <w:tr w:rsidR="002548D3" w:rsidRPr="002548D3" w:rsidTr="006F6BB2">
        <w:trPr>
          <w:trHeight w:val="615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Pr="002548D3" w:rsidRDefault="002548D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8D3" w:rsidRDefault="002548D3"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 w:rsidRPr="002548D3"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48D3" w:rsidRPr="002548D3" w:rsidRDefault="002548D3" w:rsidP="002548D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</w:t>
            </w:r>
          </w:p>
        </w:tc>
      </w:tr>
    </w:tbl>
    <w:p w:rsidR="000E7497" w:rsidRDefault="000E7497">
      <w:pPr>
        <w:rPr>
          <w:rFonts w:ascii="Times New Roman" w:hAnsi="Times New Roman" w:cs="Times New Roman"/>
          <w:b/>
          <w:sz w:val="28"/>
          <w:szCs w:val="28"/>
        </w:rPr>
      </w:pPr>
    </w:p>
    <w:p w:rsidR="00FC0A3D" w:rsidRDefault="00FC0A3D">
      <w:pPr>
        <w:rPr>
          <w:rFonts w:ascii="Times New Roman" w:hAnsi="Times New Roman" w:cs="Times New Roman"/>
          <w:sz w:val="28"/>
          <w:szCs w:val="28"/>
        </w:rPr>
      </w:pP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  <w:r w:rsidRPr="000E7497">
        <w:rPr>
          <w:rFonts w:ascii="Times New Roman" w:hAnsi="Times New Roman" w:cs="Times New Roman"/>
          <w:sz w:val="28"/>
          <w:szCs w:val="28"/>
        </w:rPr>
        <w:t>Обозначения:</w:t>
      </w:r>
    </w:p>
    <w:p w:rsidR="000E7497" w:rsidRDefault="000E74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6806"/>
      </w:tblGrid>
      <w:tr w:rsidR="00BE2A85" w:rsidRPr="00BE2A85" w:rsidTr="00BE2A85">
        <w:trPr>
          <w:trHeight w:val="38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Обучение по циклам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6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</w:p>
        </w:tc>
      </w:tr>
      <w:tr w:rsidR="00BE2A85" w:rsidRPr="00BE2A85" w:rsidTr="00BE2A85"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A85" w:rsidRPr="00BE2A85" w:rsidTr="00BE2A85">
        <w:trPr>
          <w:trHeight w:val="37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8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0E7497" w:rsidRPr="00BE2A85" w:rsidRDefault="000E74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A85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</w:tr>
    </w:tbl>
    <w:p w:rsidR="00567AA6" w:rsidRDefault="00567AA6" w:rsidP="00A16965">
      <w:pPr>
        <w:pStyle w:val="9"/>
        <w:shd w:val="clear" w:color="auto" w:fill="auto"/>
        <w:spacing w:line="276" w:lineRule="auto"/>
        <w:ind w:firstLine="0"/>
        <w:jc w:val="left"/>
        <w:rPr>
          <w:b/>
          <w:sz w:val="28"/>
          <w:szCs w:val="28"/>
        </w:rPr>
      </w:pPr>
    </w:p>
    <w:p w:rsidR="000E7497" w:rsidRDefault="000E7497" w:rsidP="00A16965">
      <w:pPr>
        <w:pStyle w:val="9"/>
        <w:shd w:val="clear" w:color="auto" w:fill="auto"/>
        <w:spacing w:line="276" w:lineRule="auto"/>
        <w:ind w:firstLine="0"/>
        <w:jc w:val="left"/>
        <w:rPr>
          <w:b/>
          <w:sz w:val="28"/>
          <w:szCs w:val="28"/>
        </w:rPr>
      </w:pPr>
      <w:r w:rsidRPr="000C1663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</w:t>
      </w:r>
      <w:r w:rsidRPr="003D61A9">
        <w:t xml:space="preserve"> </w:t>
      </w:r>
      <w:r w:rsidRPr="003D61A9">
        <w:rPr>
          <w:b/>
          <w:sz w:val="28"/>
          <w:szCs w:val="28"/>
        </w:rPr>
        <w:t xml:space="preserve">Оценочные средства </w:t>
      </w:r>
      <w:r w:rsidR="008650ED">
        <w:rPr>
          <w:b/>
          <w:sz w:val="28"/>
          <w:szCs w:val="28"/>
        </w:rPr>
        <w:t>результатов освоения программы</w:t>
      </w:r>
    </w:p>
    <w:p w:rsidR="008650ED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lastRenderedPageBreak/>
        <w:t>Текущий контроль</w:t>
      </w:r>
      <w:r w:rsidRPr="00587F14">
        <w:rPr>
          <w:sz w:val="28"/>
          <w:szCs w:val="28"/>
        </w:rPr>
        <w:t xml:space="preserve"> знаний осуществляется в ходе изуч</w:t>
      </w:r>
      <w:r>
        <w:rPr>
          <w:sz w:val="28"/>
          <w:szCs w:val="28"/>
        </w:rPr>
        <w:t>ения общепрофессиональных дисци</w:t>
      </w:r>
      <w:r w:rsidRPr="00587F14">
        <w:rPr>
          <w:sz w:val="28"/>
          <w:szCs w:val="28"/>
        </w:rPr>
        <w:t xml:space="preserve">плин и </w:t>
      </w:r>
      <w:r w:rsidR="003554CB">
        <w:rPr>
          <w:sz w:val="28"/>
          <w:szCs w:val="28"/>
        </w:rPr>
        <w:t>дисциплин профессионального цикла</w:t>
      </w:r>
      <w:r>
        <w:rPr>
          <w:sz w:val="28"/>
          <w:szCs w:val="28"/>
        </w:rPr>
        <w:t xml:space="preserve"> с использованием </w:t>
      </w:r>
      <w:r w:rsidRPr="00587F14">
        <w:rPr>
          <w:sz w:val="28"/>
          <w:szCs w:val="28"/>
        </w:rPr>
        <w:t xml:space="preserve"> форм контроля: устный опрос, фронтальный опрос, практическая работа.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2A3DA7">
        <w:rPr>
          <w:sz w:val="28"/>
          <w:szCs w:val="28"/>
        </w:rPr>
        <w:t>При освоении программы профессионального обучения оценка квалификации проводится в виде промежуточной и итоговой аттестации. Формы, периодичность и порядок проведения промежуточной аттестации обучающихся по профессии устанавливаются образовательной организацией.</w:t>
      </w:r>
    </w:p>
    <w:p w:rsidR="000E7497" w:rsidRPr="00587F14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587F14">
        <w:rPr>
          <w:sz w:val="28"/>
          <w:szCs w:val="28"/>
        </w:rPr>
        <w:t>Форм</w:t>
      </w:r>
      <w:r w:rsidR="004D48F1">
        <w:rPr>
          <w:sz w:val="28"/>
          <w:szCs w:val="28"/>
        </w:rPr>
        <w:t>ами</w:t>
      </w:r>
      <w:r w:rsidRPr="00587F14">
        <w:rPr>
          <w:sz w:val="28"/>
          <w:szCs w:val="28"/>
        </w:rPr>
        <w:t xml:space="preserve"> </w:t>
      </w:r>
      <w:r w:rsidRPr="00032307">
        <w:rPr>
          <w:b/>
          <w:sz w:val="28"/>
          <w:szCs w:val="28"/>
        </w:rPr>
        <w:t>промежуточной аттестации</w:t>
      </w:r>
      <w:r w:rsidR="002548D3">
        <w:rPr>
          <w:sz w:val="28"/>
          <w:szCs w:val="28"/>
        </w:rPr>
        <w:t xml:space="preserve"> являю</w:t>
      </w:r>
      <w:r>
        <w:rPr>
          <w:sz w:val="28"/>
          <w:szCs w:val="28"/>
        </w:rPr>
        <w:t>тся</w:t>
      </w:r>
      <w:r w:rsidRPr="00587F14">
        <w:rPr>
          <w:sz w:val="28"/>
          <w:szCs w:val="28"/>
        </w:rPr>
        <w:t xml:space="preserve"> дифференцированны</w:t>
      </w:r>
      <w:r w:rsidR="003554CB">
        <w:rPr>
          <w:sz w:val="28"/>
          <w:szCs w:val="28"/>
        </w:rPr>
        <w:t>е</w:t>
      </w:r>
      <w:r w:rsidRPr="00587F14">
        <w:rPr>
          <w:sz w:val="28"/>
          <w:szCs w:val="28"/>
        </w:rPr>
        <w:t xml:space="preserve"> зачет</w:t>
      </w:r>
      <w:r w:rsidR="003554CB">
        <w:rPr>
          <w:sz w:val="28"/>
          <w:szCs w:val="28"/>
        </w:rPr>
        <w:t>ы</w:t>
      </w:r>
      <w:r w:rsidRPr="00587F14">
        <w:rPr>
          <w:sz w:val="28"/>
          <w:szCs w:val="28"/>
        </w:rPr>
        <w:t xml:space="preserve"> </w:t>
      </w:r>
      <w:r w:rsidR="00B84292">
        <w:rPr>
          <w:sz w:val="28"/>
          <w:szCs w:val="28"/>
        </w:rPr>
        <w:t>(ДЗ), которые проводя</w:t>
      </w:r>
      <w:r>
        <w:rPr>
          <w:sz w:val="28"/>
          <w:szCs w:val="28"/>
        </w:rPr>
        <w:t>тся</w:t>
      </w:r>
      <w:r w:rsidRPr="002A3DA7"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по окончании изучения </w:t>
      </w:r>
      <w:r w:rsidR="002410A5">
        <w:rPr>
          <w:sz w:val="28"/>
          <w:szCs w:val="28"/>
        </w:rPr>
        <w:t>дисциплин</w:t>
      </w:r>
      <w:r>
        <w:rPr>
          <w:sz w:val="28"/>
          <w:szCs w:val="28"/>
        </w:rPr>
        <w:t xml:space="preserve"> </w:t>
      </w:r>
      <w:r w:rsidR="00560116">
        <w:rPr>
          <w:sz w:val="28"/>
          <w:szCs w:val="28"/>
        </w:rPr>
        <w:t>общепрофессионального и профессионального циклов</w:t>
      </w:r>
      <w:r w:rsidRPr="00587F14">
        <w:rPr>
          <w:sz w:val="28"/>
          <w:szCs w:val="28"/>
        </w:rPr>
        <w:t xml:space="preserve">. </w:t>
      </w:r>
      <w:r>
        <w:rPr>
          <w:sz w:val="28"/>
          <w:szCs w:val="28"/>
        </w:rPr>
        <w:t>Помимо</w:t>
      </w:r>
      <w:r w:rsidRPr="00587F14">
        <w:rPr>
          <w:sz w:val="28"/>
          <w:szCs w:val="28"/>
        </w:rPr>
        <w:t xml:space="preserve"> преподавателей дисцип</w:t>
      </w:r>
      <w:r w:rsidR="002410A5">
        <w:rPr>
          <w:sz w:val="28"/>
          <w:szCs w:val="28"/>
        </w:rPr>
        <w:t>лин</w:t>
      </w:r>
      <w:r>
        <w:rPr>
          <w:sz w:val="28"/>
          <w:szCs w:val="28"/>
        </w:rPr>
        <w:t xml:space="preserve"> </w:t>
      </w:r>
      <w:r w:rsidRPr="00587F14">
        <w:rPr>
          <w:sz w:val="28"/>
          <w:szCs w:val="28"/>
        </w:rPr>
        <w:t xml:space="preserve">в качестве внешних экспертов к процедуре контроля и оценки </w:t>
      </w:r>
      <w:r>
        <w:rPr>
          <w:sz w:val="28"/>
          <w:szCs w:val="28"/>
        </w:rPr>
        <w:t xml:space="preserve">результатов </w:t>
      </w:r>
      <w:r w:rsidRPr="00587F14">
        <w:rPr>
          <w:sz w:val="28"/>
          <w:szCs w:val="28"/>
        </w:rPr>
        <w:t>могут привлекаться работодатели, преподаватели, читающие смежные дисциплины.</w:t>
      </w:r>
    </w:p>
    <w:p w:rsidR="0082133B" w:rsidRDefault="000E7497" w:rsidP="00560116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b/>
          <w:sz w:val="28"/>
          <w:szCs w:val="28"/>
        </w:rPr>
        <w:t>Итоговая аттестация</w:t>
      </w:r>
      <w:r w:rsidRPr="004566FB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 освоения образовательной программы профессионального обучения</w:t>
      </w:r>
      <w:r w:rsidRPr="004566FB">
        <w:rPr>
          <w:sz w:val="28"/>
          <w:szCs w:val="28"/>
        </w:rPr>
        <w:t xml:space="preserve"> проводится в ф</w:t>
      </w:r>
      <w:r>
        <w:rPr>
          <w:sz w:val="28"/>
          <w:szCs w:val="28"/>
        </w:rPr>
        <w:t xml:space="preserve">орме квалификационного экзамена, </w:t>
      </w:r>
      <w:r w:rsidRPr="00032307">
        <w:rPr>
          <w:sz w:val="28"/>
          <w:szCs w:val="28"/>
        </w:rPr>
        <w:t xml:space="preserve">который включает практическую квалификационную работу </w:t>
      </w:r>
      <w:r>
        <w:rPr>
          <w:sz w:val="28"/>
          <w:szCs w:val="28"/>
        </w:rPr>
        <w:t>и про</w:t>
      </w:r>
      <w:r w:rsidRPr="00032307">
        <w:rPr>
          <w:sz w:val="28"/>
          <w:szCs w:val="28"/>
        </w:rPr>
        <w:t>верку теоретических знаний в пределах квалификацион</w:t>
      </w:r>
      <w:r>
        <w:rPr>
          <w:sz w:val="28"/>
          <w:szCs w:val="28"/>
        </w:rPr>
        <w:t>ных требований, указанных в ква</w:t>
      </w:r>
      <w:r w:rsidRPr="00032307">
        <w:rPr>
          <w:sz w:val="28"/>
          <w:szCs w:val="28"/>
        </w:rPr>
        <w:t>л</w:t>
      </w:r>
      <w:r>
        <w:rPr>
          <w:sz w:val="28"/>
          <w:szCs w:val="28"/>
        </w:rPr>
        <w:t xml:space="preserve">ификационном справочнике и </w:t>
      </w:r>
      <w:r w:rsidRPr="00032307">
        <w:rPr>
          <w:sz w:val="28"/>
          <w:szCs w:val="28"/>
        </w:rPr>
        <w:t xml:space="preserve"> профессиональном </w:t>
      </w:r>
      <w:r>
        <w:rPr>
          <w:sz w:val="28"/>
          <w:szCs w:val="28"/>
        </w:rPr>
        <w:t>стандарте по профессии</w:t>
      </w:r>
      <w:r w:rsidR="001B049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526BD">
        <w:rPr>
          <w:sz w:val="28"/>
          <w:szCs w:val="28"/>
        </w:rPr>
        <w:t xml:space="preserve"> </w:t>
      </w:r>
    </w:p>
    <w:p w:rsidR="000E7497" w:rsidRPr="004566FB" w:rsidRDefault="00A16965" w:rsidP="004D48F1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заданий квалификационного экзамена должно соответствовать результатам освоения всех профессиональных модулей, входящих в образовательную программу.</w:t>
      </w:r>
    </w:p>
    <w:p w:rsidR="000E749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4566FB">
        <w:rPr>
          <w:sz w:val="28"/>
          <w:szCs w:val="28"/>
        </w:rPr>
        <w:t xml:space="preserve">К проведению квалификационного экзамена привлекаются </w:t>
      </w:r>
      <w:r>
        <w:rPr>
          <w:sz w:val="28"/>
          <w:szCs w:val="28"/>
        </w:rPr>
        <w:t>представители работодателей.</w:t>
      </w:r>
    </w:p>
    <w:p w:rsidR="003526BD" w:rsidRDefault="003526B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 квалификационного экзамена может быть проведена в форме демонстрационного экзамена по компетенции «</w:t>
      </w:r>
      <w:r w:rsidRPr="003526BD">
        <w:rPr>
          <w:sz w:val="28"/>
          <w:szCs w:val="28"/>
        </w:rPr>
        <w:t>Кирпичная кладка</w:t>
      </w:r>
      <w:r>
        <w:rPr>
          <w:sz w:val="28"/>
          <w:szCs w:val="28"/>
        </w:rPr>
        <w:t>».</w:t>
      </w:r>
    </w:p>
    <w:p w:rsidR="003526BD" w:rsidRPr="003526BD" w:rsidRDefault="003526BD" w:rsidP="003526BD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Для  проведения  ДЭ  по  стандартам  WSR  используются  КИМ  и  инфраструктурные листы, разработанные экспертами  WSR  на основе конкурсных заданий и критериев оценки чемпионата «Молодые профессионалы» (WSR).  Задания  содержат  все  модули  заданий  и  сопровождаются    схемой  начисления баллов,  составленной  согласно  требованиям  технического  описания,  а  также подробным описанием критериев оценки выполнения заданий.</w:t>
      </w:r>
    </w:p>
    <w:p w:rsidR="003526BD" w:rsidRPr="003526BD" w:rsidRDefault="003526BD" w:rsidP="003526BD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 xml:space="preserve">Разработанные задания, применяемые оценочные средства и инфраструктурные  листы  утверждаются  национальными  экспертами  по  компетенциям  и являются едиными для всех лиц, сдающих ДЭ по </w:t>
      </w:r>
      <w:r w:rsidRPr="003526BD">
        <w:rPr>
          <w:sz w:val="28"/>
          <w:szCs w:val="28"/>
        </w:rPr>
        <w:lastRenderedPageBreak/>
        <w:t>стандартам  WSR.  Любые изменения  утвержденного  пакета  экзаменационных  заданий,  условий  и  времени их выполнения осуществляются с согласия Союза «WorldSkills  Russia» и подлежат обязательному согласованию с национальными экспертами.</w:t>
      </w:r>
    </w:p>
    <w:p w:rsidR="003526BD" w:rsidRPr="003526BD" w:rsidRDefault="003526BD" w:rsidP="003526BD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Процедура выполнения заданий ДЭ и их оценки проходит на площадках, материально-техническая  база  которых  соответствует  требованиям  Союза «WorldSkills  Russia».  Решение  о  соответствии  требованиям  принимается  по итогам анализа документации, представленной ПОО в соответствии с установленным порядком.</w:t>
      </w:r>
    </w:p>
    <w:p w:rsidR="003526BD" w:rsidRPr="004566FB" w:rsidRDefault="003526BD" w:rsidP="003526BD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Оценка  результатов  выполнения  заданий   осуществляется  экспертами WorldSkills.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b/>
          <w:sz w:val="28"/>
          <w:szCs w:val="28"/>
        </w:rPr>
      </w:pPr>
      <w:r w:rsidRPr="00032307">
        <w:rPr>
          <w:b/>
          <w:sz w:val="28"/>
          <w:szCs w:val="28"/>
        </w:rPr>
        <w:t>Порядок проведения итоговой аттестации</w:t>
      </w:r>
    </w:p>
    <w:p w:rsidR="000E7497" w:rsidRPr="00032307" w:rsidRDefault="000E7497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 w:rsidRPr="00032307">
        <w:rPr>
          <w:sz w:val="28"/>
          <w:szCs w:val="28"/>
        </w:rPr>
        <w:t>1.</w:t>
      </w:r>
      <w:r w:rsidRPr="00032307">
        <w:rPr>
          <w:sz w:val="28"/>
          <w:szCs w:val="28"/>
        </w:rPr>
        <w:tab/>
        <w:t xml:space="preserve">К итоговой аттестации допускаются выпускники, </w:t>
      </w:r>
      <w:r>
        <w:rPr>
          <w:sz w:val="28"/>
          <w:szCs w:val="28"/>
        </w:rPr>
        <w:t xml:space="preserve">в полном объеме </w:t>
      </w:r>
      <w:r w:rsidRPr="00032307">
        <w:rPr>
          <w:sz w:val="28"/>
          <w:szCs w:val="28"/>
        </w:rPr>
        <w:t>за</w:t>
      </w:r>
      <w:r>
        <w:rPr>
          <w:sz w:val="28"/>
          <w:szCs w:val="28"/>
        </w:rPr>
        <w:t>вершившие обучение в рамках про</w:t>
      </w:r>
      <w:r w:rsidRPr="00032307">
        <w:rPr>
          <w:sz w:val="28"/>
          <w:szCs w:val="28"/>
        </w:rPr>
        <w:t>фессиональной образовательной программы и успеш</w:t>
      </w:r>
      <w:r>
        <w:rPr>
          <w:sz w:val="28"/>
          <w:szCs w:val="28"/>
        </w:rPr>
        <w:t>но прошедшие промежуточную атте</w:t>
      </w:r>
      <w:r w:rsidRPr="00032307">
        <w:rPr>
          <w:sz w:val="28"/>
          <w:szCs w:val="28"/>
        </w:rPr>
        <w:t>стацию.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По результатам итоговой аттестации выпускникам пр</w:t>
      </w:r>
      <w:r w:rsidR="000E7497">
        <w:rPr>
          <w:sz w:val="28"/>
          <w:szCs w:val="28"/>
        </w:rPr>
        <w:t>исваивается квалификация по про</w:t>
      </w:r>
      <w:r w:rsidR="000E7497" w:rsidRPr="00032307">
        <w:rPr>
          <w:sz w:val="28"/>
          <w:szCs w:val="28"/>
        </w:rPr>
        <w:t>фессии и выдается документ установленного образца.</w:t>
      </w:r>
    </w:p>
    <w:p w:rsidR="000E7497" w:rsidRPr="00032307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Выпускникам, не прошедшим аттестационных испыта</w:t>
      </w:r>
      <w:r w:rsidR="000E7497">
        <w:rPr>
          <w:sz w:val="28"/>
          <w:szCs w:val="28"/>
        </w:rPr>
        <w:t>ний в полном объеме и в установ</w:t>
      </w:r>
      <w:r w:rsidR="000E7497" w:rsidRPr="00032307">
        <w:rPr>
          <w:sz w:val="28"/>
          <w:szCs w:val="28"/>
        </w:rPr>
        <w:t>ленные сроки по уважительным причинам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наз</w:t>
      </w:r>
      <w:r w:rsidR="000E7497">
        <w:rPr>
          <w:sz w:val="28"/>
          <w:szCs w:val="28"/>
        </w:rPr>
        <w:t xml:space="preserve">начается другой срок их проведения </w:t>
      </w:r>
      <w:r w:rsidR="000E7497" w:rsidRPr="00032307">
        <w:rPr>
          <w:sz w:val="28"/>
          <w:szCs w:val="28"/>
        </w:rPr>
        <w:t>или их аттестация может быть отложена до следующего периода работы аттестационной комиссии.</w:t>
      </w:r>
    </w:p>
    <w:p w:rsidR="000E7497" w:rsidRPr="004566FB" w:rsidRDefault="008650ED" w:rsidP="000E7497">
      <w:pPr>
        <w:pStyle w:val="9"/>
        <w:tabs>
          <w:tab w:val="left" w:pos="851"/>
          <w:tab w:val="left" w:pos="993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E7497" w:rsidRPr="00032307">
        <w:rPr>
          <w:sz w:val="28"/>
          <w:szCs w:val="28"/>
        </w:rPr>
        <w:t>.</w:t>
      </w:r>
      <w:r w:rsidR="000E7497" w:rsidRPr="00032307">
        <w:rPr>
          <w:sz w:val="28"/>
          <w:szCs w:val="28"/>
        </w:rPr>
        <w:tab/>
        <w:t>Выпускники, не явившиеся на квалификационный экзамен без уважительной причины</w:t>
      </w:r>
      <w:r w:rsidR="000E7497">
        <w:rPr>
          <w:sz w:val="28"/>
          <w:szCs w:val="28"/>
        </w:rPr>
        <w:t>,</w:t>
      </w:r>
      <w:r w:rsidR="000E7497" w:rsidRPr="00032307">
        <w:rPr>
          <w:sz w:val="28"/>
          <w:szCs w:val="28"/>
        </w:rPr>
        <w:t xml:space="preserve"> отчисляются из </w:t>
      </w:r>
      <w:r w:rsidR="000E7497">
        <w:rPr>
          <w:sz w:val="28"/>
          <w:szCs w:val="28"/>
        </w:rPr>
        <w:t xml:space="preserve">образовательной организации с выдачей </w:t>
      </w:r>
      <w:r w:rsidR="000E7497" w:rsidRPr="00032307">
        <w:rPr>
          <w:sz w:val="28"/>
          <w:szCs w:val="28"/>
        </w:rPr>
        <w:t xml:space="preserve"> справки</w:t>
      </w:r>
      <w:r w:rsidR="000E7497">
        <w:rPr>
          <w:sz w:val="28"/>
          <w:szCs w:val="28"/>
        </w:rPr>
        <w:t xml:space="preserve"> установленного образца, в кото</w:t>
      </w:r>
      <w:r w:rsidR="000E7497" w:rsidRPr="00032307">
        <w:rPr>
          <w:sz w:val="28"/>
          <w:szCs w:val="28"/>
        </w:rPr>
        <w:t>рой указывается период обучения, перечень изученных предме</w:t>
      </w:r>
      <w:r w:rsidR="000E7497">
        <w:rPr>
          <w:sz w:val="28"/>
          <w:szCs w:val="28"/>
        </w:rPr>
        <w:t>тов и полученные по ним оценки.</w:t>
      </w:r>
    </w:p>
    <w:p w:rsidR="000E749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Default="00A1696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6.1 </w:t>
      </w:r>
      <w:r w:rsidR="000E7497">
        <w:rPr>
          <w:b/>
          <w:sz w:val="28"/>
          <w:szCs w:val="28"/>
        </w:rPr>
        <w:t xml:space="preserve">Перечень вопросов для </w:t>
      </w:r>
      <w:r w:rsidR="000E7497" w:rsidRPr="000E7497">
        <w:rPr>
          <w:b/>
          <w:sz w:val="28"/>
          <w:szCs w:val="28"/>
        </w:rPr>
        <w:t>проверк</w:t>
      </w:r>
      <w:r w:rsidR="000E7497">
        <w:rPr>
          <w:b/>
          <w:sz w:val="28"/>
          <w:szCs w:val="28"/>
        </w:rPr>
        <w:t>и</w:t>
      </w:r>
      <w:r w:rsidR="000E7497" w:rsidRPr="000E7497">
        <w:rPr>
          <w:b/>
          <w:sz w:val="28"/>
          <w:szCs w:val="28"/>
        </w:rPr>
        <w:t xml:space="preserve"> теоретических знаний</w:t>
      </w:r>
      <w:r w:rsidR="000E7497">
        <w:rPr>
          <w:b/>
          <w:sz w:val="28"/>
          <w:szCs w:val="28"/>
        </w:rPr>
        <w:t xml:space="preserve"> (Приложение 1)</w:t>
      </w:r>
      <w:r>
        <w:rPr>
          <w:b/>
          <w:sz w:val="28"/>
          <w:szCs w:val="28"/>
        </w:rPr>
        <w:t>.</w:t>
      </w:r>
    </w:p>
    <w:p w:rsidR="000E7497" w:rsidRPr="00C61C47" w:rsidRDefault="00A16965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 </w:t>
      </w:r>
      <w:r w:rsidR="000E7497" w:rsidRPr="00C61C47">
        <w:rPr>
          <w:b/>
          <w:sz w:val="28"/>
          <w:szCs w:val="28"/>
        </w:rPr>
        <w:t>Перечень практических квалификационных работ</w:t>
      </w:r>
      <w:r w:rsidR="000E7497">
        <w:rPr>
          <w:b/>
          <w:sz w:val="28"/>
          <w:szCs w:val="28"/>
        </w:rPr>
        <w:t xml:space="preserve"> (Приложение 2)</w:t>
      </w:r>
      <w:r w:rsidR="000E7497" w:rsidRPr="00C61C47">
        <w:rPr>
          <w:b/>
          <w:sz w:val="28"/>
          <w:szCs w:val="28"/>
        </w:rPr>
        <w:t>.</w:t>
      </w:r>
    </w:p>
    <w:p w:rsidR="000E7497" w:rsidRPr="00C61C47" w:rsidRDefault="000E7497" w:rsidP="000E7497">
      <w:pPr>
        <w:pStyle w:val="9"/>
        <w:spacing w:line="276" w:lineRule="auto"/>
        <w:ind w:firstLine="426"/>
        <w:jc w:val="both"/>
        <w:rPr>
          <w:b/>
          <w:sz w:val="28"/>
          <w:szCs w:val="28"/>
        </w:rPr>
      </w:pPr>
    </w:p>
    <w:p w:rsidR="000E7497" w:rsidRPr="000C1663" w:rsidRDefault="000E7497" w:rsidP="00560116">
      <w:pPr>
        <w:pStyle w:val="36"/>
        <w:shd w:val="clear" w:color="auto" w:fill="auto"/>
        <w:tabs>
          <w:tab w:val="left" w:pos="426"/>
        </w:tabs>
        <w:spacing w:before="0" w:after="0" w:line="276" w:lineRule="auto"/>
        <w:rPr>
          <w:b/>
          <w:sz w:val="28"/>
          <w:szCs w:val="28"/>
        </w:rPr>
      </w:pPr>
      <w:bookmarkStart w:id="1" w:name="bookmark3"/>
      <w:r>
        <w:rPr>
          <w:b/>
          <w:sz w:val="28"/>
          <w:szCs w:val="28"/>
        </w:rPr>
        <w:t>7. Организационные у</w:t>
      </w:r>
      <w:r w:rsidRPr="000C1663">
        <w:rPr>
          <w:b/>
          <w:sz w:val="28"/>
          <w:szCs w:val="28"/>
        </w:rPr>
        <w:t xml:space="preserve">словия реализации программы </w:t>
      </w:r>
    </w:p>
    <w:p w:rsidR="00FD5E2D" w:rsidRDefault="00FD5E2D" w:rsidP="000E7497">
      <w:pPr>
        <w:pStyle w:val="36"/>
        <w:shd w:val="clear" w:color="auto" w:fill="auto"/>
        <w:tabs>
          <w:tab w:val="left" w:pos="426"/>
        </w:tabs>
        <w:spacing w:before="0" w:after="0" w:line="276" w:lineRule="auto"/>
        <w:jc w:val="center"/>
        <w:rPr>
          <w:b/>
          <w:sz w:val="28"/>
          <w:szCs w:val="28"/>
        </w:rPr>
      </w:pPr>
    </w:p>
    <w:p w:rsidR="000E7497" w:rsidRPr="000C1663" w:rsidRDefault="000E7497" w:rsidP="000E7497">
      <w:pPr>
        <w:pStyle w:val="36"/>
        <w:shd w:val="clear" w:color="auto" w:fill="auto"/>
        <w:tabs>
          <w:tab w:val="left" w:pos="426"/>
        </w:tabs>
        <w:spacing w:before="0" w:after="0" w:line="276" w:lineRule="auto"/>
        <w:jc w:val="center"/>
        <w:rPr>
          <w:b/>
          <w:sz w:val="28"/>
          <w:szCs w:val="28"/>
        </w:rPr>
      </w:pPr>
      <w:r w:rsidRPr="000C1663">
        <w:rPr>
          <w:b/>
          <w:sz w:val="28"/>
          <w:szCs w:val="28"/>
        </w:rPr>
        <w:t>7.1.</w:t>
      </w:r>
      <w:r w:rsidRPr="000C1663">
        <w:rPr>
          <w:b/>
          <w:sz w:val="28"/>
          <w:szCs w:val="28"/>
        </w:rPr>
        <w:tab/>
        <w:t>Требования к материально-техническому оснащению программы</w:t>
      </w:r>
      <w:bookmarkEnd w:id="1"/>
    </w:p>
    <w:p w:rsidR="00C07E7D" w:rsidRDefault="000E7497" w:rsidP="00C07E7D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Минимально необходимый для реализации ППО перечень материально- технического обеспечения, включает в себя:</w:t>
      </w:r>
    </w:p>
    <w:p w:rsidR="00824985" w:rsidRPr="00824985" w:rsidRDefault="00FD5E2D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7.1.1 </w:t>
      </w:r>
      <w:r w:rsidR="00824985" w:rsidRPr="00824985">
        <w:rPr>
          <w:b/>
          <w:sz w:val="28"/>
          <w:szCs w:val="28"/>
        </w:rPr>
        <w:t xml:space="preserve">Кабинеты:     </w:t>
      </w:r>
    </w:p>
    <w:p w:rsidR="00824985" w:rsidRPr="00AD4E84" w:rsidRDefault="00C07E7D" w:rsidP="002F3BE3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AD4E84">
        <w:rPr>
          <w:sz w:val="28"/>
          <w:szCs w:val="28"/>
        </w:rPr>
        <w:t>Охраны труда</w:t>
      </w:r>
    </w:p>
    <w:p w:rsidR="00AD4E84" w:rsidRDefault="00AD4E84" w:rsidP="002F3BE3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AD4E84">
        <w:rPr>
          <w:sz w:val="28"/>
          <w:szCs w:val="28"/>
        </w:rPr>
        <w:t>Материаловедения</w:t>
      </w:r>
    </w:p>
    <w:p w:rsidR="003C5555" w:rsidRPr="00AD4E84" w:rsidRDefault="00E91FC6" w:rsidP="002F3BE3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Строительного</w:t>
      </w:r>
      <w:r w:rsidR="003C5555">
        <w:rPr>
          <w:sz w:val="28"/>
          <w:szCs w:val="28"/>
        </w:rPr>
        <w:t xml:space="preserve"> черчения</w:t>
      </w:r>
    </w:p>
    <w:p w:rsidR="002F3BE3" w:rsidRPr="00824985" w:rsidRDefault="002F3BE3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824985" w:rsidRPr="00824985" w:rsidRDefault="00FD5E2D" w:rsidP="00824985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7.1.2 </w:t>
      </w:r>
      <w:r w:rsidR="00824985" w:rsidRPr="00824985">
        <w:rPr>
          <w:b/>
          <w:sz w:val="28"/>
          <w:szCs w:val="28"/>
        </w:rPr>
        <w:t>Мастерские:</w:t>
      </w:r>
    </w:p>
    <w:p w:rsidR="003C5555" w:rsidRPr="003C5555" w:rsidRDefault="00AD4E84" w:rsidP="00AD4E84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3C5555">
        <w:rPr>
          <w:rFonts w:eastAsia="Courier New" w:cs="Courier New"/>
          <w:b/>
          <w:spacing w:val="0"/>
          <w:sz w:val="28"/>
          <w:szCs w:val="28"/>
        </w:rPr>
        <w:t xml:space="preserve"> </w:t>
      </w:r>
      <w:r w:rsidR="008A51D5">
        <w:rPr>
          <w:b/>
          <w:sz w:val="28"/>
          <w:szCs w:val="28"/>
        </w:rPr>
        <w:t xml:space="preserve">Мастерская </w:t>
      </w:r>
      <w:r w:rsidR="00FD11E0" w:rsidRPr="00FD11E0">
        <w:rPr>
          <w:b/>
          <w:sz w:val="28"/>
          <w:szCs w:val="28"/>
        </w:rPr>
        <w:t>по компетенции «Кирпичная кладка»</w:t>
      </w:r>
      <w:r w:rsidRPr="003C5555">
        <w:rPr>
          <w:b/>
          <w:sz w:val="28"/>
          <w:szCs w:val="28"/>
        </w:rPr>
        <w:t xml:space="preserve">: </w:t>
      </w:r>
    </w:p>
    <w:p w:rsidR="003C5555" w:rsidRDefault="003C5555" w:rsidP="00FD5E2D">
      <w:pPr>
        <w:pStyle w:val="9"/>
        <w:tabs>
          <w:tab w:val="left" w:pos="426"/>
        </w:tabs>
        <w:spacing w:line="276" w:lineRule="auto"/>
        <w:ind w:left="180" w:firstLine="0"/>
        <w:jc w:val="both"/>
        <w:rPr>
          <w:sz w:val="28"/>
          <w:szCs w:val="28"/>
        </w:rPr>
      </w:pPr>
    </w:p>
    <w:p w:rsidR="003526BD" w:rsidRPr="003526BD" w:rsidRDefault="003526BD" w:rsidP="003526BD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 xml:space="preserve">Колледж располагает материально-технической базой, обеспечивающей проведение всех видов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 </w:t>
      </w:r>
    </w:p>
    <w:p w:rsidR="003526BD" w:rsidRDefault="003526BD" w:rsidP="003526BD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В соответствии с проектом по обеспечению соответствия материально-технической базы образовательной организации современным требованиям в рамках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(Повышение конкурентоспособности профессионального образования)» национального проекта «Образование» оборудована мастерская по компетенции «Кирпичная кладка».</w:t>
      </w:r>
    </w:p>
    <w:p w:rsidR="003526BD" w:rsidRDefault="003526BD" w:rsidP="003526BD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Мастерская по компетенции «Кирпичная кладка» оснащена современным оборудованием в соответствии с проектом по обеспечению соответствия материально-технической базы образовательной организации современным требованиям в рамках федерального проекта «Молодые профессионалы» (Повышение конкурентоспособности профессионального образования)» национального проекта «Образование»</w:t>
      </w:r>
      <w:r>
        <w:rPr>
          <w:sz w:val="28"/>
          <w:szCs w:val="28"/>
        </w:rPr>
        <w:t>:</w:t>
      </w:r>
    </w:p>
    <w:tbl>
      <w:tblPr>
        <w:tblW w:w="9497" w:type="dxa"/>
        <w:tblLook w:val="04A0" w:firstRow="1" w:lastRow="0" w:firstColumn="1" w:lastColumn="0" w:noHBand="0" w:noVBand="1"/>
      </w:tblPr>
      <w:tblGrid>
        <w:gridCol w:w="817"/>
        <w:gridCol w:w="7320"/>
        <w:gridCol w:w="1360"/>
      </w:tblGrid>
      <w:tr w:rsidR="003526BD" w:rsidRPr="003526BD" w:rsidTr="003526BD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3526BD"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  <w:t>№</w:t>
            </w:r>
          </w:p>
        </w:tc>
        <w:tc>
          <w:tcPr>
            <w:tcW w:w="7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3526BD"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  <w:t>Наименование оборудования, инструменты и принадлежности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</w:pPr>
            <w:r w:rsidRPr="003526BD">
              <w:rPr>
                <w:rFonts w:ascii="Times New Roman" w:eastAsia="Times New Roman" w:hAnsi="Times New Roman" w:cs="Times New Roman"/>
                <w:b/>
                <w:bCs/>
                <w:w w:val="90"/>
                <w:sz w:val="20"/>
                <w:szCs w:val="20"/>
              </w:rPr>
              <w:t>Количество, ед.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Станок камнерезный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Резервуар для раствора 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Стол для раскладки кирпича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Кельма каменщика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Расшивка плоская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Расшивка вогнутая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Молоток–кирочка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Рулетка 3 (5) 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Складной метр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Правило 1,5 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Правило 2 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Комлект уровней строительных (3 шт.)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15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Комплект металлических линеек (2 шт.)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10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Угольник металлический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Уровень строительный электронный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Киянка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Электронный угломер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Растровосмеситель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1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Дрель-миксер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Тачка строительная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Шкаф металлический для одежды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</w:rPr>
              <w:t>10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Стол ученический 2-м нерегул. на круглой тумбе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6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Стул ученический нерегул. на круглой тумбе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Проектор Epson EB-X49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Экран для проектора Cactus 152*203см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Стол эргономичный 1380*1180*740 с подвесной тумбой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Ноутбук Acer Extensa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6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Многофункциональное устройство Brother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1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Шкаф инструментальный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 xml:space="preserve">Тележка инструментальная с ящиками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Диск алмазный по железобетону 400*25,4мм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5</w:t>
            </w:r>
          </w:p>
        </w:tc>
      </w:tr>
      <w:tr w:rsidR="003526BD" w:rsidRPr="003526BD" w:rsidTr="003526BD">
        <w:trPr>
          <w:trHeight w:val="45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6BD" w:rsidRPr="003526BD" w:rsidRDefault="003526BD" w:rsidP="003526BD">
            <w:pPr>
              <w:widowControl/>
              <w:numPr>
                <w:ilvl w:val="0"/>
                <w:numId w:val="34"/>
              </w:numPr>
              <w:contextualSpacing/>
              <w:jc w:val="center"/>
              <w:rPr>
                <w:rFonts w:ascii="Times New Roman" w:eastAsia="Times New Roman" w:hAnsi="Times New Roman" w:cs="Times New Roman"/>
                <w:lang w:val="x-none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Доска передвижная поворотная для мела, магнитная 75*100см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6BD" w:rsidRPr="003526BD" w:rsidRDefault="003526BD" w:rsidP="003526BD">
            <w:pPr>
              <w:widowControl/>
              <w:jc w:val="center"/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</w:pPr>
            <w:r w:rsidRPr="003526BD">
              <w:rPr>
                <w:rFonts w:ascii="Times New Roman" w:eastAsia="Times New Roman" w:hAnsi="Times New Roman" w:cs="Times New Roman"/>
                <w:w w:val="90"/>
                <w:sz w:val="28"/>
                <w:szCs w:val="28"/>
              </w:rPr>
              <w:t>2</w:t>
            </w:r>
          </w:p>
        </w:tc>
      </w:tr>
    </w:tbl>
    <w:p w:rsidR="003526BD" w:rsidRPr="003526BD" w:rsidRDefault="003526BD" w:rsidP="003526BD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</w:p>
    <w:p w:rsidR="003526BD" w:rsidRDefault="003526BD" w:rsidP="003526BD">
      <w:pPr>
        <w:pStyle w:val="9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3526BD">
        <w:rPr>
          <w:sz w:val="28"/>
          <w:szCs w:val="28"/>
        </w:rPr>
        <w:t>Мастерская рассчитана на 5 рабочих мест и имеет оборудование, инструменты и принадлежности в соответствии с инфраструктурным листом.</w:t>
      </w:r>
    </w:p>
    <w:p w:rsidR="00FD5E2D" w:rsidRDefault="00FD5E2D" w:rsidP="008A51D5">
      <w:pPr>
        <w:pStyle w:val="9"/>
        <w:tabs>
          <w:tab w:val="left" w:pos="426"/>
        </w:tabs>
        <w:spacing w:line="276" w:lineRule="auto"/>
        <w:ind w:firstLine="0"/>
        <w:jc w:val="left"/>
        <w:rPr>
          <w:sz w:val="28"/>
          <w:szCs w:val="28"/>
        </w:rPr>
      </w:pPr>
    </w:p>
    <w:p w:rsidR="003C5555" w:rsidRPr="003C5555" w:rsidRDefault="003C5555" w:rsidP="008A51D5">
      <w:pPr>
        <w:pStyle w:val="9"/>
        <w:tabs>
          <w:tab w:val="left" w:pos="426"/>
        </w:tabs>
        <w:spacing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Б</w:t>
      </w:r>
      <w:r w:rsidRPr="003C5555">
        <w:rPr>
          <w:sz w:val="28"/>
          <w:szCs w:val="28"/>
        </w:rPr>
        <w:t>иблиотека, читальный зал с выхо</w:t>
      </w:r>
      <w:r>
        <w:rPr>
          <w:sz w:val="28"/>
          <w:szCs w:val="28"/>
        </w:rPr>
        <w:t>дом в сеть Интернет</w:t>
      </w:r>
      <w:r w:rsidRPr="003C5555">
        <w:rPr>
          <w:sz w:val="28"/>
          <w:szCs w:val="28"/>
        </w:rPr>
        <w:t>.</w:t>
      </w:r>
    </w:p>
    <w:p w:rsidR="00FD5E2D" w:rsidRDefault="00FD5E2D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b/>
          <w:color w:val="auto"/>
          <w:sz w:val="28"/>
          <w:szCs w:val="28"/>
        </w:rPr>
      </w:pPr>
    </w:p>
    <w:p w:rsidR="000E7497" w:rsidRPr="00FD5E2D" w:rsidRDefault="00FD5E2D" w:rsidP="00133C03">
      <w:pPr>
        <w:pStyle w:val="9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7.1.3 </w:t>
      </w:r>
      <w:r w:rsidR="000E7497" w:rsidRPr="00FD5E2D">
        <w:rPr>
          <w:b/>
          <w:color w:val="auto"/>
          <w:sz w:val="28"/>
          <w:szCs w:val="28"/>
        </w:rPr>
        <w:t>Оснащение баз практик</w:t>
      </w:r>
    </w:p>
    <w:p w:rsidR="000E7497" w:rsidRPr="00FD5E2D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FD5E2D">
        <w:rPr>
          <w:color w:val="auto"/>
          <w:sz w:val="28"/>
          <w:szCs w:val="28"/>
        </w:rPr>
        <w:t xml:space="preserve">Реализация программы профессионального обучения предполагает обязательную </w:t>
      </w:r>
      <w:r w:rsidR="00C07E7D" w:rsidRPr="00FD5E2D">
        <w:rPr>
          <w:color w:val="auto"/>
          <w:sz w:val="28"/>
          <w:szCs w:val="28"/>
        </w:rPr>
        <w:t>производственную</w:t>
      </w:r>
      <w:r w:rsidRPr="00FD5E2D">
        <w:rPr>
          <w:color w:val="auto"/>
          <w:sz w:val="28"/>
          <w:szCs w:val="28"/>
        </w:rPr>
        <w:t xml:space="preserve"> практику. </w:t>
      </w:r>
      <w:r w:rsidR="00C07E7D" w:rsidRPr="00FD5E2D">
        <w:rPr>
          <w:color w:val="auto"/>
          <w:sz w:val="28"/>
          <w:szCs w:val="28"/>
        </w:rPr>
        <w:t>Производственная</w:t>
      </w:r>
      <w:r w:rsidRPr="00FD5E2D">
        <w:rPr>
          <w:color w:val="auto"/>
          <w:sz w:val="28"/>
          <w:szCs w:val="28"/>
        </w:rPr>
        <w:t xml:space="preserve"> практика реализуется в </w:t>
      </w:r>
      <w:r w:rsidR="007E5525" w:rsidRPr="00FD5E2D">
        <w:rPr>
          <w:color w:val="auto"/>
          <w:sz w:val="28"/>
          <w:szCs w:val="28"/>
        </w:rPr>
        <w:t>профильных</w:t>
      </w:r>
      <w:r w:rsidRPr="00FD5E2D">
        <w:rPr>
          <w:color w:val="auto"/>
          <w:sz w:val="28"/>
          <w:szCs w:val="28"/>
        </w:rPr>
        <w:t xml:space="preserve"> организаци</w:t>
      </w:r>
      <w:r w:rsidR="007E5525" w:rsidRPr="00FD5E2D">
        <w:rPr>
          <w:color w:val="auto"/>
          <w:sz w:val="28"/>
          <w:szCs w:val="28"/>
        </w:rPr>
        <w:t>ях</w:t>
      </w:r>
      <w:r w:rsidRPr="00FD5E2D">
        <w:rPr>
          <w:color w:val="auto"/>
          <w:sz w:val="28"/>
          <w:szCs w:val="28"/>
        </w:rPr>
        <w:t xml:space="preserve"> и требует наличия оборудования, инструментов, расходных материалов, обес</w:t>
      </w:r>
      <w:r w:rsidRPr="00FD5E2D">
        <w:rPr>
          <w:color w:val="auto"/>
          <w:sz w:val="28"/>
          <w:szCs w:val="28"/>
        </w:rPr>
        <w:softHyphen/>
        <w:t>печивающих выполнение всех видов работ.</w:t>
      </w:r>
    </w:p>
    <w:p w:rsidR="007E5525" w:rsidRPr="00FD5E2D" w:rsidRDefault="007E5525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FD5E2D">
        <w:rPr>
          <w:color w:val="auto"/>
          <w:sz w:val="28"/>
          <w:szCs w:val="28"/>
        </w:rPr>
        <w:lastRenderedPageBreak/>
        <w:t>Практика имеет целью комплексное освоение обучающимися всех видов профессиональной деятельности по приобретаемой профессии, формирование профессиональных компетенций, а также приобретение необходимых умений и опыта практической работы по профессии.</w:t>
      </w:r>
    </w:p>
    <w:p w:rsidR="002F3BE3" w:rsidRPr="00824985" w:rsidRDefault="002F3BE3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color w:val="FF0000"/>
          <w:sz w:val="28"/>
          <w:szCs w:val="28"/>
        </w:rPr>
      </w:pPr>
    </w:p>
    <w:p w:rsidR="000E7497" w:rsidRPr="000C1663" w:rsidRDefault="000E7497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  <w:tab w:val="left" w:pos="567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0C1663">
        <w:rPr>
          <w:b/>
          <w:sz w:val="28"/>
          <w:szCs w:val="28"/>
        </w:rPr>
        <w:t>Требования к кадровым условиям реализации программы</w:t>
      </w:r>
    </w:p>
    <w:p w:rsidR="000E7497" w:rsidRPr="000C1663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567"/>
        <w:jc w:val="both"/>
        <w:rPr>
          <w:sz w:val="28"/>
          <w:szCs w:val="28"/>
        </w:rPr>
      </w:pPr>
      <w:r w:rsidRPr="000C1663">
        <w:rPr>
          <w:sz w:val="28"/>
          <w:szCs w:val="28"/>
        </w:rPr>
        <w:t>Реализация программы профессионального обучения обеспечивается педагогическими работниками образовательной организации, а также лицами, привлекаемыми к реализации программы профессионального обучения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 xml:space="preserve">Требования к квалификации педагогических (инженерно-педагогических) кадров, обеспечивающих </w:t>
      </w:r>
      <w:r>
        <w:rPr>
          <w:sz w:val="28"/>
          <w:szCs w:val="28"/>
        </w:rPr>
        <w:t xml:space="preserve">профессиональное </w:t>
      </w:r>
      <w:r w:rsidRPr="00EE0A8D">
        <w:rPr>
          <w:sz w:val="28"/>
          <w:szCs w:val="28"/>
        </w:rPr>
        <w:t xml:space="preserve">обучение междисциплинарным курсам: наличие среднего профессионального или высшего профессионального образования, </w:t>
      </w:r>
      <w:r>
        <w:rPr>
          <w:sz w:val="28"/>
          <w:szCs w:val="28"/>
        </w:rPr>
        <w:t>соответствующего профилю модуля.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 w:rsidRPr="00EE0A8D">
        <w:rPr>
          <w:sz w:val="28"/>
          <w:szCs w:val="28"/>
        </w:rPr>
        <w:t>Требования к квалификации педагогических кадров, осуществляющих руководство практикой: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E0A8D">
        <w:rPr>
          <w:sz w:val="28"/>
          <w:szCs w:val="28"/>
        </w:rPr>
        <w:t xml:space="preserve">Инженерно-педагогический состав: дипломированные специалисты – преподаватели междисциплинарных курсов, а также </w:t>
      </w:r>
      <w:r>
        <w:rPr>
          <w:sz w:val="28"/>
          <w:szCs w:val="28"/>
        </w:rPr>
        <w:t>общепрофессиональных дисциплин.</w:t>
      </w:r>
    </w:p>
    <w:p w:rsid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E0A8D">
        <w:rPr>
          <w:sz w:val="28"/>
          <w:szCs w:val="28"/>
        </w:rPr>
        <w:t>Мастера: наличие квалификационного разряда на 1-2 разряда выше базового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обязательным.</w:t>
      </w:r>
    </w:p>
    <w:p w:rsidR="00EE0A8D" w:rsidRPr="00EE0A8D" w:rsidRDefault="00EE0A8D" w:rsidP="00EE0A8D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</w:p>
    <w:p w:rsidR="00FF527A" w:rsidRPr="00605FBA" w:rsidRDefault="00EE0A8D" w:rsidP="00C440A8">
      <w:pPr>
        <w:pStyle w:val="9"/>
        <w:numPr>
          <w:ilvl w:val="0"/>
          <w:numId w:val="1"/>
        </w:numPr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 w:rsidRPr="00EE0A8D">
        <w:rPr>
          <w:sz w:val="28"/>
          <w:szCs w:val="28"/>
        </w:rPr>
        <w:t xml:space="preserve"> </w:t>
      </w:r>
      <w:r w:rsidR="000E7497" w:rsidRPr="00EE0A8D">
        <w:rPr>
          <w:b/>
          <w:sz w:val="28"/>
          <w:szCs w:val="28"/>
        </w:rPr>
        <w:t>Учебно-методическое и информационное обеспечение программы</w:t>
      </w:r>
    </w:p>
    <w:p w:rsidR="000E7497" w:rsidRDefault="000E7497" w:rsidP="000E7497">
      <w:pPr>
        <w:pStyle w:val="9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литература</w:t>
      </w:r>
      <w:r w:rsidRPr="000C1663">
        <w:rPr>
          <w:b/>
          <w:sz w:val="28"/>
          <w:szCs w:val="28"/>
        </w:rPr>
        <w:t>:</w:t>
      </w:r>
    </w:p>
    <w:p w:rsidR="00F1037B" w:rsidRPr="00F1037B" w:rsidRDefault="00F1037B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37B">
        <w:rPr>
          <w:rFonts w:ascii="Times New Roman" w:eastAsia="Times New Roman" w:hAnsi="Times New Roman" w:cs="Times New Roman"/>
          <w:sz w:val="28"/>
          <w:szCs w:val="28"/>
        </w:rPr>
        <w:t>1 Чичерин И.И. «Общестроительные работы»: Учеб. для нач. проф. образования: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037B">
        <w:rPr>
          <w:rFonts w:ascii="Times New Roman" w:eastAsia="Times New Roman" w:hAnsi="Times New Roman" w:cs="Times New Roman"/>
          <w:sz w:val="28"/>
          <w:szCs w:val="28"/>
        </w:rPr>
        <w:t>Учеб. пособие для сред. проф. образования. - М.: ПрофОбрИздат, 2009 -416с.</w:t>
      </w:r>
    </w:p>
    <w:p w:rsidR="00F1037B" w:rsidRPr="00F1037B" w:rsidRDefault="00F1037B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37B">
        <w:rPr>
          <w:rFonts w:ascii="Times New Roman" w:eastAsia="Times New Roman" w:hAnsi="Times New Roman" w:cs="Times New Roman"/>
          <w:sz w:val="28"/>
          <w:szCs w:val="28"/>
        </w:rPr>
        <w:t xml:space="preserve">2 Смирнов Б.Б. «Каменщик», пособие для учащихся профессионально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1037B">
        <w:rPr>
          <w:rFonts w:ascii="Times New Roman" w:eastAsia="Times New Roman" w:hAnsi="Times New Roman" w:cs="Times New Roman"/>
          <w:sz w:val="28"/>
          <w:szCs w:val="28"/>
        </w:rPr>
        <w:t xml:space="preserve"> технических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037B">
        <w:rPr>
          <w:rFonts w:ascii="Times New Roman" w:eastAsia="Times New Roman" w:hAnsi="Times New Roman" w:cs="Times New Roman"/>
          <w:sz w:val="28"/>
          <w:szCs w:val="28"/>
        </w:rPr>
        <w:t>училищ. -Ростов-на-Дону: Феникс, 2007,-320с.</w:t>
      </w:r>
    </w:p>
    <w:p w:rsidR="00F1037B" w:rsidRPr="00F1037B" w:rsidRDefault="00F1037B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37B">
        <w:rPr>
          <w:rFonts w:ascii="Times New Roman" w:eastAsia="Times New Roman" w:hAnsi="Times New Roman" w:cs="Times New Roman"/>
          <w:sz w:val="28"/>
          <w:szCs w:val="28"/>
        </w:rPr>
        <w:t>3 Руденко В.И. «Справочник каменщика» практическое пособие. Ростов - на - Дону: Феникс, 2007,-256с.</w:t>
      </w:r>
    </w:p>
    <w:p w:rsidR="00F1037B" w:rsidRDefault="00F1037B" w:rsidP="00310A8E">
      <w:pPr>
        <w:pStyle w:val="9"/>
        <w:shd w:val="clear" w:color="auto" w:fill="auto"/>
        <w:tabs>
          <w:tab w:val="left" w:pos="426"/>
        </w:tabs>
        <w:spacing w:line="276" w:lineRule="auto"/>
        <w:ind w:firstLine="0"/>
        <w:jc w:val="both"/>
        <w:rPr>
          <w:b/>
          <w:sz w:val="28"/>
          <w:szCs w:val="28"/>
        </w:rPr>
      </w:pPr>
    </w:p>
    <w:p w:rsidR="00E05963" w:rsidRPr="00E13244" w:rsidRDefault="00E13244" w:rsidP="00E05963">
      <w:pPr>
        <w:jc w:val="both"/>
        <w:rPr>
          <w:rFonts w:ascii="Times New Roman" w:hAnsi="Times New Roman"/>
          <w:b/>
          <w:sz w:val="28"/>
          <w:szCs w:val="28"/>
        </w:rPr>
      </w:pPr>
      <w:r w:rsidRPr="00E13244">
        <w:rPr>
          <w:rFonts w:ascii="Times New Roman" w:hAnsi="Times New Roman"/>
          <w:b/>
          <w:sz w:val="28"/>
          <w:szCs w:val="28"/>
        </w:rPr>
        <w:t>Дополнительная литература</w:t>
      </w:r>
      <w:r w:rsidR="00E05963" w:rsidRPr="00E13244">
        <w:rPr>
          <w:rFonts w:ascii="Times New Roman" w:hAnsi="Times New Roman"/>
          <w:b/>
          <w:sz w:val="28"/>
          <w:szCs w:val="28"/>
        </w:rPr>
        <w:t>: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1 Неелов В.А. Иллюстрированное пособие для подготовки каменщиков: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Учебное пособие для сред. проф.-техн. училищ. - 2-е изд., испр. и доп. – М.: Стройиздат,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1988.-270с.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lastRenderedPageBreak/>
        <w:t>2.Неелов В.А. «Пособие по программированному обучению каменным работам»: Практ.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Пособие для ПТУ. – 4-еизд. – М.: Высш. шк., 1991 – 144с.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3.Филимонов П.И. «Справочник молодого каменщика» - 3-е изд., перераб, и доп. – М.: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Высш. шк., 1990.- 240с.: ил.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4.Пакет материалов для выполнения программы профессиональной подготовки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профессии «Каменщик». Международный центр развития модульной системы обучения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(Проект Международной организации труда): М -2006г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5.Организация и технология строительных каменных работ: практические</w:t>
      </w:r>
    </w:p>
    <w:p w:rsidR="00F1037B" w:rsidRPr="00F1037B" w:rsidRDefault="00F1037B" w:rsidP="00310A8E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F1037B">
        <w:rPr>
          <w:rFonts w:ascii="Times New Roman" w:hAnsi="Times New Roman"/>
          <w:sz w:val="28"/>
          <w:szCs w:val="28"/>
        </w:rPr>
        <w:t>основы профессиональной деятельности (текст): учебное пособие (Борилова Л.Н.,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Исправникова А.В., Кузеванова Л.В., Ожигова О.В., Ткачѐва Г.В. – М.; Академкнига)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37B">
        <w:rPr>
          <w:rFonts w:ascii="Times New Roman" w:hAnsi="Times New Roman"/>
          <w:sz w:val="28"/>
          <w:szCs w:val="28"/>
        </w:rPr>
        <w:t>Учебник, 2005 – 176с.</w:t>
      </w:r>
    </w:p>
    <w:p w:rsidR="00E05963" w:rsidRDefault="00E05963" w:rsidP="00E05963">
      <w:pPr>
        <w:shd w:val="clear" w:color="auto" w:fill="FFFFFF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</w:p>
    <w:p w:rsidR="00605FBA" w:rsidRDefault="00605FBA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rFonts w:eastAsia="Courier New"/>
          <w:spacing w:val="0"/>
          <w:sz w:val="28"/>
          <w:szCs w:val="28"/>
        </w:rPr>
      </w:pPr>
    </w:p>
    <w:p w:rsidR="000E7497" w:rsidRPr="00090471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ЭЛЕКТРОННО-БИБЛИОТЕЧНЫЕ СИСТЕМЫ</w:t>
      </w:r>
    </w:p>
    <w:p w:rsidR="000E7497" w:rsidRDefault="003C5555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E7497" w:rsidRPr="00090471">
        <w:rPr>
          <w:sz w:val="28"/>
          <w:szCs w:val="28"/>
        </w:rPr>
        <w:t>.</w:t>
      </w:r>
      <w:r w:rsidR="000E7497" w:rsidRPr="00090471">
        <w:rPr>
          <w:sz w:val="28"/>
          <w:szCs w:val="28"/>
        </w:rPr>
        <w:tab/>
        <w:t xml:space="preserve">ЭБС издательства «Юрайт» </w:t>
      </w:r>
      <w:hyperlink r:id="rId9" w:history="1">
        <w:r w:rsidR="000E7497" w:rsidRPr="00576128">
          <w:rPr>
            <w:rStyle w:val="a3"/>
            <w:sz w:val="28"/>
            <w:szCs w:val="28"/>
          </w:rPr>
          <w:t>https://biblio-online.ru/</w:t>
        </w:r>
      </w:hyperlink>
    </w:p>
    <w:p w:rsidR="000E7497" w:rsidRDefault="000E7497" w:rsidP="000E7497">
      <w:pPr>
        <w:pStyle w:val="9"/>
        <w:tabs>
          <w:tab w:val="left" w:pos="426"/>
        </w:tabs>
        <w:spacing w:line="276" w:lineRule="auto"/>
        <w:ind w:firstLine="0"/>
        <w:jc w:val="both"/>
        <w:rPr>
          <w:sz w:val="28"/>
          <w:szCs w:val="28"/>
        </w:rPr>
      </w:pPr>
    </w:p>
    <w:p w:rsidR="00310A8E" w:rsidRDefault="00310A8E" w:rsidP="00310A8E">
      <w:pPr>
        <w:widowControl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310A8E" w:rsidRDefault="00310A8E" w:rsidP="00310A8E">
      <w:pPr>
        <w:widowControl/>
        <w:jc w:val="right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Приложение 1</w:t>
      </w:r>
    </w:p>
    <w:p w:rsidR="00310A8E" w:rsidRDefault="00310A8E" w:rsidP="00310A8E">
      <w:pPr>
        <w:widowControl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</w:p>
    <w:p w:rsidR="00310A8E" w:rsidRPr="00310A8E" w:rsidRDefault="00310A8E" w:rsidP="00310A8E">
      <w:pPr>
        <w:widowControl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Перечень вопросов для проверки теоретических знаний</w:t>
      </w:r>
      <w:r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 xml:space="preserve"> </w:t>
      </w:r>
    </w:p>
    <w:p w:rsidR="00310A8E" w:rsidRDefault="00310A8E" w:rsidP="00310A8E">
      <w:pPr>
        <w:widowControl/>
        <w:rPr>
          <w:rFonts w:ascii="Times New Roman" w:eastAsia="Times New Roman" w:hAnsi="Times New Roman" w:cs="Times New Roman"/>
          <w:spacing w:val="3"/>
          <w:sz w:val="28"/>
          <w:szCs w:val="28"/>
        </w:rPr>
      </w:pPr>
    </w:p>
    <w:p w:rsidR="007834C2" w:rsidRPr="00310A8E" w:rsidRDefault="00310A8E" w:rsidP="00310A8E">
      <w:pPr>
        <w:widowControl/>
        <w:shd w:val="clear" w:color="auto" w:fill="FFFFFF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7834C2" w:rsidRPr="00310A8E">
        <w:rPr>
          <w:rFonts w:ascii="Times New Roman" w:eastAsia="Times New Roman" w:hAnsi="Times New Roman" w:cs="Times New Roman"/>
          <w:sz w:val="28"/>
          <w:szCs w:val="28"/>
        </w:rPr>
        <w:t>1 Правила разрезки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 Смешанная кладка.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 Системы перевязки швов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 Элементы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 Приемы укладки кирпича.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6 Виды и форма швов.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7 Последовательность укладки верст.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8 Осадочные и температурные швы.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9 Армированная кладка.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10 Организация рабочего места каменщика.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11 Виды бутовой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12 Кладка из керамических камней.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13 Кладка из бетонных камней.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14 Облегченная кладка.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15 Кладка перегородок из стеклоблоков.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16 Расстилание раствора и раскладка кирпича.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17 Инструменты для каменной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18 Организация труда каменщика.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19 Способы укладки кирпича на растворе.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20 Факторы, влияющие на прочность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21 Бутобетонная кладка в зимних условиях.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22 Облицовка ранее выложенных стен.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lastRenderedPageBreak/>
        <w:t>23 Инструменты для бутобетонной кладки.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24 Гидроизоляция зданий с подвалами.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25 Виды горизонтальной гидроизоляции.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26 Качество кирпичной кладки и способы проверки.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27 Особенности кладки в зимних условиях.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28 Вертикальная гидроизоляция.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29 Облицовка выложенных стен.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30 Кладка кирпичных перегородок.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31 Облицовка одновременно с кладкой.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32 Кладка на растворах с противоморозными добавками.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33 Кладка способом замораживания.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34 Гидроизоляция бесподвальных зданий.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35 Ремонт фундамента, подводка фундамента.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36 Кладка рядовых перемычек.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37 Гидроизоляция зданий с подвалами, расположенными близко к уровню грунтовых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вод.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38 Заделка трещин при ремонте зданий.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39 Пробивка проемов и отверстий при ремонте зданий.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40 Контроль качества монтажных работ.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41 Монтажные приспособления и оборудование.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42 Монтаж крупнопанельных перегородок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43 Монтажные краны и их основные характеристики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44 Техника безопасности при монтажных работах.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45 Особенности монтажа балконов и лоджий при возведении кирпичных зданий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46 Монтаж ленточных фундаментов для кирпичных зданий.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47 Применяемый инструмент при проверке горизонтальных отметок мест укладки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прогонов и плит покрытия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48 Технология заделывания торцов пустотных плит перекрытия.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49 Производство разбивки основных осей здания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50 Виды конструкций лестничных маршей при возведении кирпичных зданий.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51 Производство разбивки осевых линий фундаментов.</w:t>
      </w:r>
    </w:p>
    <w:p w:rsidR="007834C2" w:rsidRPr="00310A8E" w:rsidRDefault="007834C2" w:rsidP="00310A8E">
      <w:pPr>
        <w:widowControl/>
        <w:shd w:val="clear" w:color="auto" w:fill="FFFFFF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52 Такелажное оборудование.</w:t>
      </w:r>
    </w:p>
    <w:p w:rsidR="007834C2" w:rsidRPr="007834C2" w:rsidRDefault="007834C2" w:rsidP="00310A8E">
      <w:pPr>
        <w:widowControl/>
        <w:shd w:val="clear" w:color="auto" w:fill="FFFFFF"/>
        <w:rPr>
          <w:rFonts w:ascii="yandex-sans" w:eastAsia="Times New Roman" w:hAnsi="yandex-sans" w:cs="Times New Roman"/>
          <w:sz w:val="16"/>
          <w:szCs w:val="16"/>
        </w:rPr>
      </w:pPr>
    </w:p>
    <w:p w:rsidR="00310A8E" w:rsidRDefault="00310A8E" w:rsidP="007834C2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8849B1" w:rsidRDefault="008849B1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8849B1" w:rsidRDefault="008849B1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8849B1" w:rsidRDefault="008849B1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8849B1" w:rsidRDefault="008849B1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</w:rPr>
      </w:pPr>
    </w:p>
    <w:p w:rsidR="00310A8E" w:rsidRPr="00310A8E" w:rsidRDefault="00310A8E" w:rsidP="00310A8E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10A8E" w:rsidRPr="00310A8E" w:rsidRDefault="00310A8E" w:rsidP="00310A8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b/>
          <w:sz w:val="28"/>
          <w:szCs w:val="28"/>
        </w:rPr>
        <w:t>Перечень практических квалификационных работ</w:t>
      </w:r>
    </w:p>
    <w:p w:rsidR="00310A8E" w:rsidRPr="00310A8E" w:rsidRDefault="00310A8E" w:rsidP="007834C2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 Выложить пересечение стен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380мм по однорядной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 Выложить стену из кирпича марки М-100 ГОСТ 7484-78 толщиной 640мм,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имеющую с одной стороны вертика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льное ограничение по однорядной системе перевязки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 Выложить примыкание двух стен толщиной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в 2,5 кирпича марки М-100 ГОСТ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7484-78 по однорядной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4 Выложить примыкание двух стен из кирпича марки М-100 ГОСТ 7484-78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толщиной 640мм и 380мм по однорядной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 Выложить фрагмент стены толщиной в 2,5 ки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рпича марки М-100 ГОСТ 7484-78,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имеющий с одной стороны четверть по однорядной системе перевязке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6 Выложить стену из кирпича марки М-100 ГОСТ 7484-78 толщиной 380мм и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разместить два канала сечением 270х140мм по однорядной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7 Выложить фрагмент стены, толщиной в 1,5 ки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рпича марки М-100 ГОСТ 7484-78,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имеющий с одной стороны вертикальное ограничение по однорядной системе пере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вязки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8 Выложить угол стены из кирпича марки М-100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ГОСТ 7484-78 толщиной 380мм по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9 Выложить угол стены из кирпича марки М-100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ГОСТ 7484-78 толщиной 510мм по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10 Выложить вертикальное ограничение стены из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кирпича марки М-100 ГОСТ 7484-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78 толщиной 510мм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11 Выложить вертикальное ограничение стен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ы из кирпича М-100 ГОСТ 7484-78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толщиной 380мм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12 Выложить примыкание двух стен из кирпича марки М-100 ГОСТ 7484-78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толщиной 510мм и 380мм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13 Выложить пересечение стен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510х380мм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14 Выложить пересечение стен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380мм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15 Выложить прямой угол стены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510мм, имеющий с одной стороны четверть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16 Выложить стену из кирпича марки М-100 ГОСТ 7484-78 толщиной 380мм,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имеющую с одной стороны вертикальное огра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ничение, с другой – четверть по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 xml:space="preserve">17 Выложить столб из кирпича марки М-100 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ГОСТ 7484-78 сечением 510х640мм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(шесть рядов).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18 Выложить простенок из кирпича марки М-100 ГОСТ 7484-78 сечением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510х1030мм с четвертями по трехрядной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lastRenderedPageBreak/>
        <w:t>19 Выложить столб (семь рядов)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сечением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380х380мм. по трехрядной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20 Выложить столб (семь рядов)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сечением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380х380мм.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21 Выложить стену из кирпича марки М-10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0 ГОСТ 7484-78 толщиной 420мм с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воздушной прослойкой 50мм.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22 Выложить прямой угол стены кирпично-бетонной анкерной стены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из кирпича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марки М-100 ГОСТ 7484-78 толщиной 510мм.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23 Выложить простенок с четвертями сечением 2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,5х2,5 кирпича марки М-100 ГОСТ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7484-78 с вертикальными неперевязанными швами на фасаде.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24 Выложить прямой угол стены из кирпича марки М-100 ГОСТ 7484-78 тол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510мм с прерывающимися через три ряда вертикальными швами на фасаде.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25 Выложить прямой угол стены из кирпича ма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рки М-100 ГОСТ 7484-78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510мм с готическим рисунком швов на фасаде.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26 Выложить прямой угол стены из кирпича марки М-100 ГОСТ 7484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-78 толщиной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510мм с крестовым сложным рисунком швов на фасаде.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27 Выложить стену из кирпича марки М-10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0 ГОСТ 7484-78 толщиной 380мм с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двумя каналами сечением 140х140мм.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28 Выложить стену из кирпича марки М-100 ГОСТ 7484-78 толщиной 380мм,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имеющую с одной стороны штрабу, с другой – вертикальное ограничение, по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29 Выложить стену из кирпича марки М-100 ГОСТ 7484-78 толщиной 510мм,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ограниченную с одной стороны вертикальной одноряд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ной штрабой, с другой – убежной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штрабой, по многорядной системе перевязки швов.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30 Выложить стену из кирпича марки М-100 ГОСТ 7484-78 толщиной 640мм,</w:t>
      </w:r>
    </w:p>
    <w:p w:rsidR="007834C2" w:rsidRPr="00310A8E" w:rsidRDefault="007834C2" w:rsidP="00310A8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A8E">
        <w:rPr>
          <w:rFonts w:ascii="Times New Roman" w:eastAsia="Times New Roman" w:hAnsi="Times New Roman" w:cs="Times New Roman"/>
          <w:sz w:val="28"/>
          <w:szCs w:val="28"/>
        </w:rPr>
        <w:t>имеющую с наружной стороны</w:t>
      </w:r>
      <w:r w:rsidR="00310A8E">
        <w:rPr>
          <w:rFonts w:ascii="Times New Roman" w:eastAsia="Times New Roman" w:hAnsi="Times New Roman" w:cs="Times New Roman"/>
          <w:sz w:val="28"/>
          <w:szCs w:val="28"/>
        </w:rPr>
        <w:t xml:space="preserve"> пилястру размером 130х510мм по однорядной системе </w:t>
      </w:r>
      <w:r w:rsidRPr="00310A8E">
        <w:rPr>
          <w:rFonts w:ascii="Times New Roman" w:eastAsia="Times New Roman" w:hAnsi="Times New Roman" w:cs="Times New Roman"/>
          <w:sz w:val="28"/>
          <w:szCs w:val="28"/>
        </w:rPr>
        <w:t>перевязки швов.</w:t>
      </w:r>
    </w:p>
    <w:p w:rsidR="007834C2" w:rsidRPr="007834C2" w:rsidRDefault="007834C2" w:rsidP="00310A8E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2133B" w:rsidRDefault="0082133B" w:rsidP="00310A8E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310A8E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82133B" w:rsidRDefault="0082133B" w:rsidP="0082133B">
      <w:pPr>
        <w:pStyle w:val="9"/>
        <w:shd w:val="clear" w:color="auto" w:fill="auto"/>
        <w:tabs>
          <w:tab w:val="left" w:pos="426"/>
          <w:tab w:val="left" w:pos="851"/>
          <w:tab w:val="left" w:pos="1028"/>
        </w:tabs>
        <w:spacing w:line="276" w:lineRule="auto"/>
        <w:ind w:firstLine="0"/>
        <w:jc w:val="both"/>
        <w:rPr>
          <w:sz w:val="28"/>
          <w:szCs w:val="28"/>
        </w:rPr>
      </w:pPr>
    </w:p>
    <w:p w:rsidR="00605FBA" w:rsidRDefault="00605FBA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605FBA" w:rsidRDefault="00605FBA" w:rsidP="005B58E1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left"/>
        <w:rPr>
          <w:sz w:val="28"/>
          <w:szCs w:val="28"/>
        </w:rPr>
      </w:pPr>
    </w:p>
    <w:p w:rsidR="00605FBA" w:rsidRDefault="00605FBA" w:rsidP="00E13244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left"/>
        <w:rPr>
          <w:sz w:val="28"/>
          <w:szCs w:val="28"/>
        </w:rPr>
      </w:pPr>
    </w:p>
    <w:p w:rsidR="00ED6E3F" w:rsidRDefault="00ED6E3F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8849B1" w:rsidRDefault="008849B1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8849B1" w:rsidRDefault="008849B1" w:rsidP="0082133B">
      <w:pPr>
        <w:pStyle w:val="9"/>
        <w:shd w:val="clear" w:color="auto" w:fill="auto"/>
        <w:tabs>
          <w:tab w:val="left" w:pos="260"/>
          <w:tab w:val="left" w:pos="426"/>
          <w:tab w:val="left" w:pos="851"/>
        </w:tabs>
        <w:spacing w:line="276" w:lineRule="auto"/>
        <w:ind w:firstLine="0"/>
        <w:jc w:val="right"/>
        <w:rPr>
          <w:sz w:val="28"/>
          <w:szCs w:val="28"/>
        </w:rPr>
      </w:pPr>
    </w:p>
    <w:p w:rsidR="00FE10BD" w:rsidRDefault="00FD11E0" w:rsidP="00FD11E0">
      <w:pPr>
        <w:widowControl/>
        <w:spacing w:line="276" w:lineRule="auto"/>
        <w:jc w:val="right"/>
        <w:rPr>
          <w:rFonts w:ascii="Times New Roman" w:hAnsi="Times New Roman"/>
          <w:sz w:val="28"/>
        </w:rPr>
      </w:pPr>
      <w:r w:rsidRPr="00FD11E0">
        <w:rPr>
          <w:rFonts w:ascii="Times New Roman" w:hAnsi="Times New Roman"/>
          <w:sz w:val="28"/>
        </w:rPr>
        <w:t>Приложение 3</w:t>
      </w:r>
    </w:p>
    <w:p w:rsidR="00FD11E0" w:rsidRDefault="00FD11E0" w:rsidP="00FD11E0">
      <w:pPr>
        <w:widowControl/>
        <w:spacing w:line="276" w:lineRule="auto"/>
        <w:jc w:val="center"/>
        <w:rPr>
          <w:rFonts w:ascii="Times New Roman" w:hAnsi="Times New Roman"/>
          <w:sz w:val="28"/>
        </w:rPr>
      </w:pPr>
    </w:p>
    <w:p w:rsidR="008849B1" w:rsidRDefault="008849B1" w:rsidP="00FD11E0">
      <w:pPr>
        <w:widowControl/>
        <w:spacing w:line="276" w:lineRule="auto"/>
        <w:jc w:val="center"/>
        <w:rPr>
          <w:rFonts w:ascii="Times New Roman" w:hAnsi="Times New Roman" w:cs="Times New Roman"/>
          <w:noProof/>
          <w:sz w:val="28"/>
        </w:rPr>
      </w:pPr>
      <w:r w:rsidRPr="008849B1">
        <w:rPr>
          <w:rFonts w:ascii="Times New Roman" w:hAnsi="Times New Roman" w:cs="Times New Roman"/>
          <w:noProof/>
          <w:sz w:val="28"/>
        </w:rPr>
        <w:t xml:space="preserve">ЗАДАНИЕ ДЛЯ ДЕМОНСТРАЦИОННОГО ЭКЗАМЕНА </w:t>
      </w:r>
    </w:p>
    <w:p w:rsidR="00FD11E0" w:rsidRPr="008849B1" w:rsidRDefault="008849B1" w:rsidP="00FD11E0">
      <w:pPr>
        <w:widowControl/>
        <w:spacing w:line="276" w:lineRule="auto"/>
        <w:jc w:val="center"/>
        <w:rPr>
          <w:rFonts w:ascii="Times New Roman" w:hAnsi="Times New Roman" w:cs="Times New Roman"/>
          <w:noProof/>
          <w:sz w:val="28"/>
        </w:rPr>
      </w:pPr>
      <w:r w:rsidRPr="008849B1">
        <w:rPr>
          <w:rFonts w:ascii="Times New Roman" w:hAnsi="Times New Roman" w:cs="Times New Roman"/>
          <w:noProof/>
          <w:sz w:val="28"/>
        </w:rPr>
        <w:t>ПО КОМПЛЕКТУ ОЦЕНОЧНОЙ ДОКУМЕНТАЦИИ № 1.1 ПО КОМПЕТЕНЦИИ №20</w:t>
      </w:r>
      <w:r>
        <w:rPr>
          <w:rFonts w:ascii="Times New Roman" w:hAnsi="Times New Roman" w:cs="Times New Roman"/>
          <w:noProof/>
          <w:sz w:val="28"/>
        </w:rPr>
        <w:t xml:space="preserve"> </w:t>
      </w:r>
      <w:r w:rsidRPr="008849B1">
        <w:rPr>
          <w:rFonts w:ascii="Times New Roman" w:hAnsi="Times New Roman" w:cs="Times New Roman"/>
          <w:noProof/>
          <w:sz w:val="28"/>
        </w:rPr>
        <w:t>«КИРПИЧНАЯ КЛАДКА»</w:t>
      </w:r>
    </w:p>
    <w:p w:rsidR="00FD11E0" w:rsidRPr="008849B1" w:rsidRDefault="008849B1" w:rsidP="00FD11E0">
      <w:pPr>
        <w:widowControl/>
        <w:spacing w:line="276" w:lineRule="auto"/>
        <w:jc w:val="center"/>
        <w:rPr>
          <w:rFonts w:ascii="Times New Roman" w:hAnsi="Times New Roman" w:cs="Times New Roman"/>
          <w:noProof/>
          <w:sz w:val="28"/>
        </w:rPr>
      </w:pPr>
      <w:r w:rsidRPr="008849B1">
        <w:rPr>
          <w:rFonts w:ascii="Times New Roman" w:hAnsi="Times New Roman" w:cs="Times New Roman"/>
          <w:noProof/>
          <w:sz w:val="28"/>
        </w:rPr>
        <w:t>(ОБРАЗЕЦ)</w:t>
      </w:r>
    </w:p>
    <w:p w:rsidR="00FD11E0" w:rsidRDefault="00FD11E0" w:rsidP="00FD11E0">
      <w:pPr>
        <w:widowControl/>
        <w:spacing w:line="276" w:lineRule="auto"/>
        <w:jc w:val="center"/>
        <w:rPr>
          <w:noProof/>
        </w:rPr>
      </w:pPr>
    </w:p>
    <w:p w:rsidR="00FD11E0" w:rsidRPr="008849B1" w:rsidRDefault="00FD11E0" w:rsidP="00FD11E0">
      <w:pPr>
        <w:widowControl/>
        <w:spacing w:line="276" w:lineRule="auto"/>
        <w:jc w:val="both"/>
        <w:rPr>
          <w:rFonts w:ascii="Times New Roman" w:hAnsi="Times New Roman" w:cs="Times New Roman"/>
          <w:b/>
          <w:noProof/>
          <w:sz w:val="28"/>
        </w:rPr>
      </w:pPr>
      <w:r w:rsidRPr="008849B1">
        <w:rPr>
          <w:rFonts w:ascii="Times New Roman" w:hAnsi="Times New Roman" w:cs="Times New Roman"/>
          <w:b/>
          <w:noProof/>
          <w:sz w:val="28"/>
        </w:rPr>
        <w:t>Модуль: «Встроенный квадрат».</w:t>
      </w:r>
    </w:p>
    <w:p w:rsidR="00FD11E0" w:rsidRPr="008849B1" w:rsidRDefault="00FD11E0" w:rsidP="008849B1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 w:rsidRPr="008849B1">
        <w:rPr>
          <w:rFonts w:ascii="Times New Roman" w:hAnsi="Times New Roman" w:cs="Times New Roman"/>
          <w:noProof/>
          <w:sz w:val="28"/>
        </w:rPr>
        <w:t xml:space="preserve">Участнику  необходимо  выполнить  кладку  модуля  из  кирпича  трех цветов (Приложение 1 к экзаменационному заданию). В ходе  строительства модуля производятся общие каменные работы различной сложности, кладка </w:t>
      </w:r>
      <w:r w:rsidR="008849B1" w:rsidRPr="008849B1">
        <w:rPr>
          <w:rFonts w:ascii="Times New Roman" w:hAnsi="Times New Roman" w:cs="Times New Roman"/>
          <w:noProof/>
          <w:sz w:val="28"/>
        </w:rPr>
        <w:t xml:space="preserve"> </w:t>
      </w:r>
      <w:r w:rsidRPr="008849B1">
        <w:rPr>
          <w:rFonts w:ascii="Times New Roman" w:hAnsi="Times New Roman" w:cs="Times New Roman"/>
          <w:noProof/>
          <w:sz w:val="28"/>
        </w:rPr>
        <w:t xml:space="preserve">кирпича  горизонтально,  вертикально  (стоймя),  наклонно.  Модуль предполагает выполнение архитектурного элемента (орнамента) из кирпича. </w:t>
      </w:r>
    </w:p>
    <w:p w:rsidR="00FD11E0" w:rsidRPr="008849B1" w:rsidRDefault="00FD11E0" w:rsidP="008849B1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 w:rsidRPr="008849B1">
        <w:rPr>
          <w:rFonts w:ascii="Times New Roman" w:hAnsi="Times New Roman" w:cs="Times New Roman"/>
          <w:noProof/>
          <w:sz w:val="28"/>
        </w:rPr>
        <w:t>Швы модуля обрабатываются согласно заданию.</w:t>
      </w:r>
    </w:p>
    <w:p w:rsidR="008849B1" w:rsidRDefault="008849B1" w:rsidP="008849B1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noProof/>
        </w:rPr>
      </w:pPr>
    </w:p>
    <w:p w:rsidR="008849B1" w:rsidRPr="00FD11E0" w:rsidRDefault="00E53CB4" w:rsidP="008849B1">
      <w:pPr>
        <w:widowControl/>
        <w:spacing w:line="276" w:lineRule="auto"/>
        <w:ind w:firstLine="567"/>
        <w:jc w:val="both"/>
        <w:rPr>
          <w:rFonts w:ascii="Times New Roman" w:hAnsi="Times New Roman" w:cs="Times New Roman"/>
          <w:noProof/>
        </w:rPr>
      </w:pPr>
      <w:r w:rsidRPr="00852CE5">
        <w:rPr>
          <w:noProof/>
        </w:rPr>
        <w:drawing>
          <wp:inline distT="0" distB="0" distL="0" distR="0">
            <wp:extent cx="5619750" cy="4248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E0" w:rsidRPr="0072005D" w:rsidRDefault="00FD11E0" w:rsidP="00FD11E0">
      <w:pPr>
        <w:widowControl/>
        <w:spacing w:line="276" w:lineRule="auto"/>
        <w:jc w:val="both"/>
        <w:rPr>
          <w:rFonts w:ascii="Times New Roman" w:hAnsi="Times New Roman"/>
        </w:rPr>
      </w:pPr>
    </w:p>
    <w:sectPr w:rsidR="00FD11E0" w:rsidRPr="0072005D" w:rsidSect="008849B1">
      <w:type w:val="continuous"/>
      <w:pgSz w:w="11906" w:h="16838"/>
      <w:pgMar w:top="1134" w:right="851" w:bottom="1134" w:left="156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07D" w:rsidRDefault="00A6707D">
      <w:r>
        <w:separator/>
      </w:r>
    </w:p>
  </w:endnote>
  <w:endnote w:type="continuationSeparator" w:id="0">
    <w:p w:rsidR="00A6707D" w:rsidRDefault="00A6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07D" w:rsidRDefault="00A6707D">
      <w:r>
        <w:separator/>
      </w:r>
    </w:p>
  </w:footnote>
  <w:footnote w:type="continuationSeparator" w:id="0">
    <w:p w:rsidR="00A6707D" w:rsidRDefault="00A670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01B8F"/>
    <w:multiLevelType w:val="multilevel"/>
    <w:tmpl w:val="7DE892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cs="Times New Roman"/>
        <w:color w:val="000000"/>
      </w:rPr>
    </w:lvl>
    <w:lvl w:ilvl="2">
      <w:start w:val="2"/>
      <w:numFmt w:val="decimal"/>
      <w:isLgl/>
      <w:lvlText w:val="%1.%2.%3."/>
      <w:lvlJc w:val="left"/>
      <w:pPr>
        <w:ind w:left="1140" w:hanging="780"/>
      </w:pPr>
      <w:rPr>
        <w:rFonts w:cs="Times New Roman"/>
        <w:color w:val="000000"/>
      </w:rPr>
    </w:lvl>
    <w:lvl w:ilvl="3">
      <w:start w:val="3"/>
      <w:numFmt w:val="decimal"/>
      <w:isLgl/>
      <w:lvlText w:val="%1.%2.%3.%4."/>
      <w:lvlJc w:val="left"/>
      <w:pPr>
        <w:ind w:left="1140" w:hanging="780"/>
      </w:pPr>
      <w:rPr>
        <w:rFonts w:cs="Times New Roman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  <w:color w:val="000000"/>
      </w:rPr>
    </w:lvl>
  </w:abstractNum>
  <w:abstractNum w:abstractNumId="1" w15:restartNumberingAfterBreak="0">
    <w:nsid w:val="0B5B517C"/>
    <w:multiLevelType w:val="hybridMultilevel"/>
    <w:tmpl w:val="7598B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68E5"/>
    <w:multiLevelType w:val="hybridMultilevel"/>
    <w:tmpl w:val="EF2044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EC4D84"/>
    <w:multiLevelType w:val="hybridMultilevel"/>
    <w:tmpl w:val="10F6F0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49252A"/>
    <w:multiLevelType w:val="hybridMultilevel"/>
    <w:tmpl w:val="087A85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C1E3E"/>
    <w:multiLevelType w:val="hybridMultilevel"/>
    <w:tmpl w:val="E1447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07476"/>
    <w:multiLevelType w:val="hybridMultilevel"/>
    <w:tmpl w:val="4C42D57A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233B37EA"/>
    <w:multiLevelType w:val="multilevel"/>
    <w:tmpl w:val="0616FA78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B87BE2"/>
    <w:multiLevelType w:val="hybridMultilevel"/>
    <w:tmpl w:val="D638C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68385B"/>
    <w:multiLevelType w:val="hybridMultilevel"/>
    <w:tmpl w:val="6B32F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A6F7E"/>
    <w:multiLevelType w:val="hybridMultilevel"/>
    <w:tmpl w:val="20443EB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B41AD1"/>
    <w:multiLevelType w:val="singleLevel"/>
    <w:tmpl w:val="5978E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 w15:restartNumberingAfterBreak="0">
    <w:nsid w:val="32F519C7"/>
    <w:multiLevelType w:val="multilevel"/>
    <w:tmpl w:val="5CC0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D4882"/>
    <w:multiLevelType w:val="hybridMultilevel"/>
    <w:tmpl w:val="C76E64E0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062B8"/>
    <w:multiLevelType w:val="hybridMultilevel"/>
    <w:tmpl w:val="8AE876B6"/>
    <w:lvl w:ilvl="0" w:tplc="6B52C9C4">
      <w:start w:val="1"/>
      <w:numFmt w:val="bullet"/>
      <w:lvlText w:val="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5838FA"/>
    <w:multiLevelType w:val="hybridMultilevel"/>
    <w:tmpl w:val="168A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1841A14"/>
    <w:multiLevelType w:val="hybridMultilevel"/>
    <w:tmpl w:val="5EAE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385D1F"/>
    <w:multiLevelType w:val="hybridMultilevel"/>
    <w:tmpl w:val="8540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256A2"/>
    <w:multiLevelType w:val="hybridMultilevel"/>
    <w:tmpl w:val="855A6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52008"/>
    <w:multiLevelType w:val="hybridMultilevel"/>
    <w:tmpl w:val="09B6C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D0EF3"/>
    <w:multiLevelType w:val="hybridMultilevel"/>
    <w:tmpl w:val="569061E6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1" w15:restartNumberingAfterBreak="0">
    <w:nsid w:val="54F73EAD"/>
    <w:multiLevelType w:val="hybridMultilevel"/>
    <w:tmpl w:val="9DD21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F7679"/>
    <w:multiLevelType w:val="hybridMultilevel"/>
    <w:tmpl w:val="AF12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310B19"/>
    <w:multiLevelType w:val="hybridMultilevel"/>
    <w:tmpl w:val="E318B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3E54BD"/>
    <w:multiLevelType w:val="hybridMultilevel"/>
    <w:tmpl w:val="34EA55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C0062"/>
    <w:multiLevelType w:val="hybridMultilevel"/>
    <w:tmpl w:val="9CCCE9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E26C1"/>
    <w:multiLevelType w:val="hybridMultilevel"/>
    <w:tmpl w:val="F9A4A6DE"/>
    <w:lvl w:ilvl="0" w:tplc="041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7" w15:restartNumberingAfterBreak="0">
    <w:nsid w:val="74FA65F1"/>
    <w:multiLevelType w:val="hybridMultilevel"/>
    <w:tmpl w:val="C6AC5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1667E1"/>
    <w:multiLevelType w:val="hybridMultilevel"/>
    <w:tmpl w:val="CC904D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25BC8"/>
    <w:multiLevelType w:val="hybridMultilevel"/>
    <w:tmpl w:val="D9DC7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A72668"/>
    <w:multiLevelType w:val="hybridMultilevel"/>
    <w:tmpl w:val="49C6C7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D4A6135"/>
    <w:multiLevelType w:val="hybridMultilevel"/>
    <w:tmpl w:val="DB4EBE1C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</w:num>
  <w:num w:numId="5">
    <w:abstractNumId w:val="17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4"/>
  </w:num>
  <w:num w:numId="17">
    <w:abstractNumId w:val="2"/>
  </w:num>
  <w:num w:numId="18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4"/>
  </w:num>
  <w:num w:numId="23">
    <w:abstractNumId w:val="28"/>
  </w:num>
  <w:num w:numId="24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19"/>
  </w:num>
  <w:num w:numId="27">
    <w:abstractNumId w:val="22"/>
  </w:num>
  <w:num w:numId="28">
    <w:abstractNumId w:val="1"/>
  </w:num>
  <w:num w:numId="29">
    <w:abstractNumId w:val="6"/>
  </w:num>
  <w:num w:numId="30">
    <w:abstractNumId w:val="26"/>
  </w:num>
  <w:num w:numId="31">
    <w:abstractNumId w:val="20"/>
  </w:num>
  <w:num w:numId="32">
    <w:abstractNumId w:val="31"/>
  </w:num>
  <w:num w:numId="33">
    <w:abstractNumId w:val="13"/>
  </w:num>
  <w:num w:numId="34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3B"/>
    <w:rsid w:val="0000043B"/>
    <w:rsid w:val="00000825"/>
    <w:rsid w:val="0001388A"/>
    <w:rsid w:val="00014ADD"/>
    <w:rsid w:val="00014B37"/>
    <w:rsid w:val="00015E17"/>
    <w:rsid w:val="0001678A"/>
    <w:rsid w:val="00027DFD"/>
    <w:rsid w:val="00032307"/>
    <w:rsid w:val="00041437"/>
    <w:rsid w:val="00050506"/>
    <w:rsid w:val="00057330"/>
    <w:rsid w:val="00057718"/>
    <w:rsid w:val="00065473"/>
    <w:rsid w:val="0007341E"/>
    <w:rsid w:val="000743E2"/>
    <w:rsid w:val="00074C38"/>
    <w:rsid w:val="0007600C"/>
    <w:rsid w:val="0007664A"/>
    <w:rsid w:val="000902AB"/>
    <w:rsid w:val="00090471"/>
    <w:rsid w:val="000906D5"/>
    <w:rsid w:val="00094784"/>
    <w:rsid w:val="00095DFA"/>
    <w:rsid w:val="000B29BD"/>
    <w:rsid w:val="000C1663"/>
    <w:rsid w:val="000C2A7A"/>
    <w:rsid w:val="000C74D2"/>
    <w:rsid w:val="000C7FA4"/>
    <w:rsid w:val="000D2148"/>
    <w:rsid w:val="000E4F13"/>
    <w:rsid w:val="000E7497"/>
    <w:rsid w:val="000F0D04"/>
    <w:rsid w:val="000F42BE"/>
    <w:rsid w:val="001109A5"/>
    <w:rsid w:val="00110D3B"/>
    <w:rsid w:val="00111E6E"/>
    <w:rsid w:val="00112BC1"/>
    <w:rsid w:val="00120922"/>
    <w:rsid w:val="00123A78"/>
    <w:rsid w:val="001264C3"/>
    <w:rsid w:val="001264E3"/>
    <w:rsid w:val="001271CE"/>
    <w:rsid w:val="00127D9A"/>
    <w:rsid w:val="00133C03"/>
    <w:rsid w:val="001344A7"/>
    <w:rsid w:val="00136BAA"/>
    <w:rsid w:val="00140D0A"/>
    <w:rsid w:val="0014496D"/>
    <w:rsid w:val="00150510"/>
    <w:rsid w:val="0015242C"/>
    <w:rsid w:val="00152E2E"/>
    <w:rsid w:val="0015558F"/>
    <w:rsid w:val="00166746"/>
    <w:rsid w:val="001671AC"/>
    <w:rsid w:val="00176A11"/>
    <w:rsid w:val="001923AF"/>
    <w:rsid w:val="00192994"/>
    <w:rsid w:val="001941BC"/>
    <w:rsid w:val="00195A21"/>
    <w:rsid w:val="001A2ABD"/>
    <w:rsid w:val="001A540B"/>
    <w:rsid w:val="001A68DA"/>
    <w:rsid w:val="001A69E2"/>
    <w:rsid w:val="001B0499"/>
    <w:rsid w:val="001B216B"/>
    <w:rsid w:val="001B272D"/>
    <w:rsid w:val="001B3EE1"/>
    <w:rsid w:val="001C1A42"/>
    <w:rsid w:val="001E4DA3"/>
    <w:rsid w:val="001F232F"/>
    <w:rsid w:val="001F24F9"/>
    <w:rsid w:val="001F3C50"/>
    <w:rsid w:val="001F3ED3"/>
    <w:rsid w:val="001F612A"/>
    <w:rsid w:val="001F67EC"/>
    <w:rsid w:val="001F7D47"/>
    <w:rsid w:val="00206859"/>
    <w:rsid w:val="00216D93"/>
    <w:rsid w:val="00217FAB"/>
    <w:rsid w:val="00222B24"/>
    <w:rsid w:val="002410A5"/>
    <w:rsid w:val="00247463"/>
    <w:rsid w:val="00250375"/>
    <w:rsid w:val="00253D22"/>
    <w:rsid w:val="00254004"/>
    <w:rsid w:val="0025404F"/>
    <w:rsid w:val="002547CA"/>
    <w:rsid w:val="002548D3"/>
    <w:rsid w:val="00255DBE"/>
    <w:rsid w:val="00255E42"/>
    <w:rsid w:val="00267384"/>
    <w:rsid w:val="00272D1D"/>
    <w:rsid w:val="002755D6"/>
    <w:rsid w:val="00281832"/>
    <w:rsid w:val="002844F0"/>
    <w:rsid w:val="002A3DA7"/>
    <w:rsid w:val="002A41B9"/>
    <w:rsid w:val="002B2749"/>
    <w:rsid w:val="002B28D8"/>
    <w:rsid w:val="002B53B8"/>
    <w:rsid w:val="002C30A3"/>
    <w:rsid w:val="002C35B1"/>
    <w:rsid w:val="002D47E7"/>
    <w:rsid w:val="002E2D70"/>
    <w:rsid w:val="002F3431"/>
    <w:rsid w:val="002F3BE3"/>
    <w:rsid w:val="002F6448"/>
    <w:rsid w:val="002F6F37"/>
    <w:rsid w:val="00306C28"/>
    <w:rsid w:val="0031046C"/>
    <w:rsid w:val="00310A8E"/>
    <w:rsid w:val="00313A2B"/>
    <w:rsid w:val="00323EC9"/>
    <w:rsid w:val="00324999"/>
    <w:rsid w:val="00331BA1"/>
    <w:rsid w:val="00336B46"/>
    <w:rsid w:val="00340376"/>
    <w:rsid w:val="0035016E"/>
    <w:rsid w:val="00352007"/>
    <w:rsid w:val="003526BD"/>
    <w:rsid w:val="003554CB"/>
    <w:rsid w:val="003556A3"/>
    <w:rsid w:val="00355774"/>
    <w:rsid w:val="00356B57"/>
    <w:rsid w:val="00373459"/>
    <w:rsid w:val="00382BEA"/>
    <w:rsid w:val="00386B0B"/>
    <w:rsid w:val="003876D7"/>
    <w:rsid w:val="00392D60"/>
    <w:rsid w:val="003A1888"/>
    <w:rsid w:val="003B6794"/>
    <w:rsid w:val="003C484B"/>
    <w:rsid w:val="003C5555"/>
    <w:rsid w:val="003D2CDE"/>
    <w:rsid w:val="003D5105"/>
    <w:rsid w:val="003D61A9"/>
    <w:rsid w:val="003E7632"/>
    <w:rsid w:val="003F5C0E"/>
    <w:rsid w:val="00404416"/>
    <w:rsid w:val="00417654"/>
    <w:rsid w:val="00422676"/>
    <w:rsid w:val="0042481D"/>
    <w:rsid w:val="004275AA"/>
    <w:rsid w:val="00436669"/>
    <w:rsid w:val="0044049B"/>
    <w:rsid w:val="00440E8A"/>
    <w:rsid w:val="00442AAF"/>
    <w:rsid w:val="00450B4B"/>
    <w:rsid w:val="00455CF3"/>
    <w:rsid w:val="004566FB"/>
    <w:rsid w:val="00463D0E"/>
    <w:rsid w:val="0046683C"/>
    <w:rsid w:val="00470A8D"/>
    <w:rsid w:val="00480507"/>
    <w:rsid w:val="0049321C"/>
    <w:rsid w:val="0049585C"/>
    <w:rsid w:val="004964B5"/>
    <w:rsid w:val="004A58CF"/>
    <w:rsid w:val="004A62ED"/>
    <w:rsid w:val="004B38AF"/>
    <w:rsid w:val="004B7D6D"/>
    <w:rsid w:val="004C1361"/>
    <w:rsid w:val="004C15F0"/>
    <w:rsid w:val="004C3F23"/>
    <w:rsid w:val="004C53FD"/>
    <w:rsid w:val="004D21AE"/>
    <w:rsid w:val="004D48F1"/>
    <w:rsid w:val="004D59F7"/>
    <w:rsid w:val="004D6EDE"/>
    <w:rsid w:val="004E7362"/>
    <w:rsid w:val="004F3B0A"/>
    <w:rsid w:val="004F7A50"/>
    <w:rsid w:val="0050080B"/>
    <w:rsid w:val="0050115D"/>
    <w:rsid w:val="00511764"/>
    <w:rsid w:val="00512AA9"/>
    <w:rsid w:val="00513CFE"/>
    <w:rsid w:val="00515F0E"/>
    <w:rsid w:val="00551AE7"/>
    <w:rsid w:val="00560116"/>
    <w:rsid w:val="00565FCC"/>
    <w:rsid w:val="00567AA6"/>
    <w:rsid w:val="00587F14"/>
    <w:rsid w:val="00592AC6"/>
    <w:rsid w:val="00595D91"/>
    <w:rsid w:val="00597EB6"/>
    <w:rsid w:val="005A2D3B"/>
    <w:rsid w:val="005A653E"/>
    <w:rsid w:val="005B49CB"/>
    <w:rsid w:val="005B58E1"/>
    <w:rsid w:val="005C5D80"/>
    <w:rsid w:val="005E0694"/>
    <w:rsid w:val="005E2038"/>
    <w:rsid w:val="005F157D"/>
    <w:rsid w:val="005F6106"/>
    <w:rsid w:val="00605FBA"/>
    <w:rsid w:val="006115F9"/>
    <w:rsid w:val="00611617"/>
    <w:rsid w:val="006136CA"/>
    <w:rsid w:val="006146C0"/>
    <w:rsid w:val="006329BA"/>
    <w:rsid w:val="00641B45"/>
    <w:rsid w:val="006542CC"/>
    <w:rsid w:val="00665B58"/>
    <w:rsid w:val="00673AAA"/>
    <w:rsid w:val="00674579"/>
    <w:rsid w:val="006807B1"/>
    <w:rsid w:val="00690625"/>
    <w:rsid w:val="00692B9E"/>
    <w:rsid w:val="00697A36"/>
    <w:rsid w:val="006A4668"/>
    <w:rsid w:val="006B4915"/>
    <w:rsid w:val="006D0B2A"/>
    <w:rsid w:val="006E2DF7"/>
    <w:rsid w:val="006E309F"/>
    <w:rsid w:val="006F152A"/>
    <w:rsid w:val="006F3C52"/>
    <w:rsid w:val="006F5E39"/>
    <w:rsid w:val="006F6423"/>
    <w:rsid w:val="006F6BB2"/>
    <w:rsid w:val="00700E38"/>
    <w:rsid w:val="007157B3"/>
    <w:rsid w:val="0072005D"/>
    <w:rsid w:val="007243CA"/>
    <w:rsid w:val="00724DFF"/>
    <w:rsid w:val="007341CF"/>
    <w:rsid w:val="007452B4"/>
    <w:rsid w:val="0075710D"/>
    <w:rsid w:val="007572CA"/>
    <w:rsid w:val="00773DB4"/>
    <w:rsid w:val="007766A9"/>
    <w:rsid w:val="00777E43"/>
    <w:rsid w:val="00782341"/>
    <w:rsid w:val="007834C2"/>
    <w:rsid w:val="00787B7A"/>
    <w:rsid w:val="00796880"/>
    <w:rsid w:val="007A5978"/>
    <w:rsid w:val="007B3806"/>
    <w:rsid w:val="007B711A"/>
    <w:rsid w:val="007C709A"/>
    <w:rsid w:val="007D0B51"/>
    <w:rsid w:val="007D4D8B"/>
    <w:rsid w:val="007D4F73"/>
    <w:rsid w:val="007E5525"/>
    <w:rsid w:val="0080569E"/>
    <w:rsid w:val="0080710B"/>
    <w:rsid w:val="00811FE9"/>
    <w:rsid w:val="0082006B"/>
    <w:rsid w:val="008203B9"/>
    <w:rsid w:val="0082133B"/>
    <w:rsid w:val="00821C4E"/>
    <w:rsid w:val="00824985"/>
    <w:rsid w:val="008257CC"/>
    <w:rsid w:val="00825BD8"/>
    <w:rsid w:val="0083356C"/>
    <w:rsid w:val="008463F4"/>
    <w:rsid w:val="00860674"/>
    <w:rsid w:val="008650ED"/>
    <w:rsid w:val="008652BA"/>
    <w:rsid w:val="00865DAE"/>
    <w:rsid w:val="00866183"/>
    <w:rsid w:val="00871C73"/>
    <w:rsid w:val="00881001"/>
    <w:rsid w:val="00883940"/>
    <w:rsid w:val="008849B1"/>
    <w:rsid w:val="008916CC"/>
    <w:rsid w:val="008A51D5"/>
    <w:rsid w:val="008A5735"/>
    <w:rsid w:val="008A67B4"/>
    <w:rsid w:val="008B02F7"/>
    <w:rsid w:val="008B2481"/>
    <w:rsid w:val="008C0F76"/>
    <w:rsid w:val="008C666D"/>
    <w:rsid w:val="008D09BE"/>
    <w:rsid w:val="008E1B0E"/>
    <w:rsid w:val="008E1C9C"/>
    <w:rsid w:val="008F2F48"/>
    <w:rsid w:val="008F570C"/>
    <w:rsid w:val="008F7FF0"/>
    <w:rsid w:val="00911CCD"/>
    <w:rsid w:val="0091308A"/>
    <w:rsid w:val="00915987"/>
    <w:rsid w:val="00917D98"/>
    <w:rsid w:val="009204BA"/>
    <w:rsid w:val="009223C5"/>
    <w:rsid w:val="00925FE0"/>
    <w:rsid w:val="00935872"/>
    <w:rsid w:val="00944543"/>
    <w:rsid w:val="00953069"/>
    <w:rsid w:val="009770E7"/>
    <w:rsid w:val="00981BCC"/>
    <w:rsid w:val="009878B9"/>
    <w:rsid w:val="009922AE"/>
    <w:rsid w:val="009A504E"/>
    <w:rsid w:val="009A50C5"/>
    <w:rsid w:val="009A626F"/>
    <w:rsid w:val="009A73A5"/>
    <w:rsid w:val="009C7BFD"/>
    <w:rsid w:val="009D2BE6"/>
    <w:rsid w:val="009F221A"/>
    <w:rsid w:val="009F7B79"/>
    <w:rsid w:val="00A027E9"/>
    <w:rsid w:val="00A03856"/>
    <w:rsid w:val="00A0492A"/>
    <w:rsid w:val="00A06CC8"/>
    <w:rsid w:val="00A16965"/>
    <w:rsid w:val="00A235AA"/>
    <w:rsid w:val="00A26D57"/>
    <w:rsid w:val="00A3045A"/>
    <w:rsid w:val="00A32032"/>
    <w:rsid w:val="00A34E98"/>
    <w:rsid w:val="00A41128"/>
    <w:rsid w:val="00A4126F"/>
    <w:rsid w:val="00A4637A"/>
    <w:rsid w:val="00A505B0"/>
    <w:rsid w:val="00A62632"/>
    <w:rsid w:val="00A6707D"/>
    <w:rsid w:val="00A82E1D"/>
    <w:rsid w:val="00AA026E"/>
    <w:rsid w:val="00AA034E"/>
    <w:rsid w:val="00AA25D8"/>
    <w:rsid w:val="00AA5D94"/>
    <w:rsid w:val="00AB6A5B"/>
    <w:rsid w:val="00AC28B9"/>
    <w:rsid w:val="00AD4E84"/>
    <w:rsid w:val="00AE6799"/>
    <w:rsid w:val="00B04AB7"/>
    <w:rsid w:val="00B11B27"/>
    <w:rsid w:val="00B12B1C"/>
    <w:rsid w:val="00B15125"/>
    <w:rsid w:val="00B17B48"/>
    <w:rsid w:val="00B2331C"/>
    <w:rsid w:val="00B32E0F"/>
    <w:rsid w:val="00B3436B"/>
    <w:rsid w:val="00B344E0"/>
    <w:rsid w:val="00B35F8E"/>
    <w:rsid w:val="00B402B7"/>
    <w:rsid w:val="00B40FB6"/>
    <w:rsid w:val="00B433C3"/>
    <w:rsid w:val="00B444F2"/>
    <w:rsid w:val="00B46975"/>
    <w:rsid w:val="00B5225D"/>
    <w:rsid w:val="00B57355"/>
    <w:rsid w:val="00B604B9"/>
    <w:rsid w:val="00B60F66"/>
    <w:rsid w:val="00B6651C"/>
    <w:rsid w:val="00B76BA3"/>
    <w:rsid w:val="00B81983"/>
    <w:rsid w:val="00B823C9"/>
    <w:rsid w:val="00B83F8B"/>
    <w:rsid w:val="00B84292"/>
    <w:rsid w:val="00B867E0"/>
    <w:rsid w:val="00B86806"/>
    <w:rsid w:val="00B95609"/>
    <w:rsid w:val="00B9675B"/>
    <w:rsid w:val="00BA008C"/>
    <w:rsid w:val="00BA1554"/>
    <w:rsid w:val="00BB0D81"/>
    <w:rsid w:val="00BB1478"/>
    <w:rsid w:val="00BB71A0"/>
    <w:rsid w:val="00BC1D06"/>
    <w:rsid w:val="00BC4229"/>
    <w:rsid w:val="00BD2662"/>
    <w:rsid w:val="00BE09C8"/>
    <w:rsid w:val="00BE2A85"/>
    <w:rsid w:val="00BF1515"/>
    <w:rsid w:val="00BF1C28"/>
    <w:rsid w:val="00BF6C54"/>
    <w:rsid w:val="00BF6CE5"/>
    <w:rsid w:val="00C0291C"/>
    <w:rsid w:val="00C06B48"/>
    <w:rsid w:val="00C07316"/>
    <w:rsid w:val="00C07B9C"/>
    <w:rsid w:val="00C07E7D"/>
    <w:rsid w:val="00C166F1"/>
    <w:rsid w:val="00C16E17"/>
    <w:rsid w:val="00C25B3A"/>
    <w:rsid w:val="00C26303"/>
    <w:rsid w:val="00C26440"/>
    <w:rsid w:val="00C40E84"/>
    <w:rsid w:val="00C440A8"/>
    <w:rsid w:val="00C60BE8"/>
    <w:rsid w:val="00C61C47"/>
    <w:rsid w:val="00C62360"/>
    <w:rsid w:val="00C66110"/>
    <w:rsid w:val="00C70110"/>
    <w:rsid w:val="00C77368"/>
    <w:rsid w:val="00C87612"/>
    <w:rsid w:val="00C9261A"/>
    <w:rsid w:val="00C935EE"/>
    <w:rsid w:val="00C9569A"/>
    <w:rsid w:val="00CA351C"/>
    <w:rsid w:val="00CA666E"/>
    <w:rsid w:val="00CB42AD"/>
    <w:rsid w:val="00CC311F"/>
    <w:rsid w:val="00CD0CE4"/>
    <w:rsid w:val="00CD10BE"/>
    <w:rsid w:val="00CD4F5F"/>
    <w:rsid w:val="00CD55C8"/>
    <w:rsid w:val="00CD5E63"/>
    <w:rsid w:val="00CD7CA7"/>
    <w:rsid w:val="00CE1336"/>
    <w:rsid w:val="00CE2414"/>
    <w:rsid w:val="00CF01C9"/>
    <w:rsid w:val="00CF476D"/>
    <w:rsid w:val="00CF4BCF"/>
    <w:rsid w:val="00D0407D"/>
    <w:rsid w:val="00D05633"/>
    <w:rsid w:val="00D1179A"/>
    <w:rsid w:val="00D249BA"/>
    <w:rsid w:val="00D31BD9"/>
    <w:rsid w:val="00D473A1"/>
    <w:rsid w:val="00D571AE"/>
    <w:rsid w:val="00D57B59"/>
    <w:rsid w:val="00D65D80"/>
    <w:rsid w:val="00D70064"/>
    <w:rsid w:val="00D709A8"/>
    <w:rsid w:val="00D7378E"/>
    <w:rsid w:val="00D765FC"/>
    <w:rsid w:val="00D8221B"/>
    <w:rsid w:val="00D87BBF"/>
    <w:rsid w:val="00D91331"/>
    <w:rsid w:val="00DA071B"/>
    <w:rsid w:val="00DA25B0"/>
    <w:rsid w:val="00DA25E5"/>
    <w:rsid w:val="00DA496B"/>
    <w:rsid w:val="00DC30DC"/>
    <w:rsid w:val="00DC5C88"/>
    <w:rsid w:val="00DD2294"/>
    <w:rsid w:val="00DE1DB8"/>
    <w:rsid w:val="00DE7579"/>
    <w:rsid w:val="00DF4010"/>
    <w:rsid w:val="00DF5BB4"/>
    <w:rsid w:val="00DF6633"/>
    <w:rsid w:val="00E02813"/>
    <w:rsid w:val="00E05963"/>
    <w:rsid w:val="00E13244"/>
    <w:rsid w:val="00E17F90"/>
    <w:rsid w:val="00E2185A"/>
    <w:rsid w:val="00E22083"/>
    <w:rsid w:val="00E249FD"/>
    <w:rsid w:val="00E26CF9"/>
    <w:rsid w:val="00E27982"/>
    <w:rsid w:val="00E33822"/>
    <w:rsid w:val="00E33A54"/>
    <w:rsid w:val="00E37B7D"/>
    <w:rsid w:val="00E414A0"/>
    <w:rsid w:val="00E51255"/>
    <w:rsid w:val="00E526E7"/>
    <w:rsid w:val="00E53CB4"/>
    <w:rsid w:val="00E61CA2"/>
    <w:rsid w:val="00E7128D"/>
    <w:rsid w:val="00E767C1"/>
    <w:rsid w:val="00E81C00"/>
    <w:rsid w:val="00E8406B"/>
    <w:rsid w:val="00E84CC3"/>
    <w:rsid w:val="00E90932"/>
    <w:rsid w:val="00E91FC6"/>
    <w:rsid w:val="00E925D4"/>
    <w:rsid w:val="00EB4225"/>
    <w:rsid w:val="00EC1764"/>
    <w:rsid w:val="00EC1987"/>
    <w:rsid w:val="00EC2E91"/>
    <w:rsid w:val="00EC3476"/>
    <w:rsid w:val="00EC7B1F"/>
    <w:rsid w:val="00ED6E3F"/>
    <w:rsid w:val="00EE0A8D"/>
    <w:rsid w:val="00EE2010"/>
    <w:rsid w:val="00EE3081"/>
    <w:rsid w:val="00EE470A"/>
    <w:rsid w:val="00EE628F"/>
    <w:rsid w:val="00EF02EA"/>
    <w:rsid w:val="00EF05B8"/>
    <w:rsid w:val="00EF4A6F"/>
    <w:rsid w:val="00F008C1"/>
    <w:rsid w:val="00F02026"/>
    <w:rsid w:val="00F06D6A"/>
    <w:rsid w:val="00F1037B"/>
    <w:rsid w:val="00F10F17"/>
    <w:rsid w:val="00F12826"/>
    <w:rsid w:val="00F154CB"/>
    <w:rsid w:val="00F250CD"/>
    <w:rsid w:val="00F30F84"/>
    <w:rsid w:val="00F35F48"/>
    <w:rsid w:val="00F36A0C"/>
    <w:rsid w:val="00F507A4"/>
    <w:rsid w:val="00F546DC"/>
    <w:rsid w:val="00F63012"/>
    <w:rsid w:val="00F663FB"/>
    <w:rsid w:val="00F800D5"/>
    <w:rsid w:val="00F8015B"/>
    <w:rsid w:val="00F81702"/>
    <w:rsid w:val="00F9411C"/>
    <w:rsid w:val="00F94208"/>
    <w:rsid w:val="00FA4E49"/>
    <w:rsid w:val="00FB4643"/>
    <w:rsid w:val="00FB5020"/>
    <w:rsid w:val="00FB5114"/>
    <w:rsid w:val="00FB5213"/>
    <w:rsid w:val="00FC0A3D"/>
    <w:rsid w:val="00FC3CC2"/>
    <w:rsid w:val="00FC5309"/>
    <w:rsid w:val="00FC65C1"/>
    <w:rsid w:val="00FC6E2C"/>
    <w:rsid w:val="00FC7980"/>
    <w:rsid w:val="00FD11E0"/>
    <w:rsid w:val="00FD4A06"/>
    <w:rsid w:val="00FD5E2D"/>
    <w:rsid w:val="00FD653B"/>
    <w:rsid w:val="00FE05C1"/>
    <w:rsid w:val="00FE10BD"/>
    <w:rsid w:val="00FE5859"/>
    <w:rsid w:val="00FE6E8F"/>
    <w:rsid w:val="00FF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55DBA7-0B6E-49AD-8DBD-07233D526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8CF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4D48F1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25404F"/>
    <w:pPr>
      <w:widowControl/>
      <w:spacing w:before="100" w:beforeAutospacing="1" w:after="100" w:afterAutospacing="1"/>
      <w:jc w:val="center"/>
      <w:outlineLvl w:val="1"/>
    </w:pPr>
    <w:rPr>
      <w:rFonts w:ascii="Verdana" w:eastAsia="Times New Roman" w:hAnsi="Verdana" w:cs="Times New Roman"/>
      <w:b/>
      <w:bCs/>
      <w:color w:val="auto"/>
      <w:sz w:val="26"/>
      <w:szCs w:val="26"/>
    </w:rPr>
  </w:style>
  <w:style w:type="paragraph" w:styleId="3">
    <w:name w:val="heading 3"/>
    <w:basedOn w:val="a"/>
    <w:next w:val="a"/>
    <w:link w:val="30"/>
    <w:qFormat/>
    <w:rsid w:val="004D48F1"/>
    <w:pPr>
      <w:keepNext/>
      <w:widowControl/>
      <w:spacing w:before="240" w:after="60"/>
      <w:outlineLvl w:val="2"/>
    </w:pPr>
    <w:rPr>
      <w:rFonts w:ascii="Arial" w:eastAsia="Times New Roman" w:hAnsi="Arial" w:cs="Times New Roman"/>
      <w:b/>
      <w:bCs/>
      <w:color w:val="auto"/>
      <w:sz w:val="26"/>
      <w:szCs w:val="26"/>
      <w:lang w:val="x-none" w:eastAsia="x-none"/>
    </w:rPr>
  </w:style>
  <w:style w:type="paragraph" w:styleId="4">
    <w:name w:val="heading 4"/>
    <w:basedOn w:val="11"/>
    <w:next w:val="11"/>
    <w:link w:val="40"/>
    <w:qFormat/>
    <w:rsid w:val="00953069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5">
    <w:name w:val="heading 5"/>
    <w:basedOn w:val="11"/>
    <w:next w:val="11"/>
    <w:link w:val="50"/>
    <w:qFormat/>
    <w:rsid w:val="00953069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11"/>
    <w:next w:val="11"/>
    <w:link w:val="60"/>
    <w:qFormat/>
    <w:rsid w:val="00953069"/>
    <w:pPr>
      <w:keepNext/>
      <w:keepLines/>
      <w:spacing w:before="200" w:after="40"/>
      <w:contextualSpacing/>
      <w:outlineLvl w:val="5"/>
    </w:pPr>
    <w:rPr>
      <w:b/>
      <w:sz w:val="20"/>
    </w:rPr>
  </w:style>
  <w:style w:type="paragraph" w:styleId="7">
    <w:name w:val="heading 7"/>
    <w:basedOn w:val="a"/>
    <w:next w:val="a"/>
    <w:qFormat/>
    <w:rsid w:val="00690625"/>
    <w:pPr>
      <w:autoSpaceDE w:val="0"/>
      <w:autoSpaceDN w:val="0"/>
      <w:adjustRightInd w:val="0"/>
      <w:spacing w:before="240" w:after="60"/>
      <w:outlineLvl w:val="6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D48F1"/>
    <w:rPr>
      <w:rFonts w:ascii="Calibri Light" w:eastAsia="Times New Roman" w:hAnsi="Calibri Light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rsid w:val="0025404F"/>
    <w:rPr>
      <w:rFonts w:ascii="Verdana" w:eastAsia="Times New Roman" w:hAnsi="Verdan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rsid w:val="004D48F1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customStyle="1" w:styleId="11">
    <w:name w:val="Обычный1"/>
    <w:rsid w:val="00953069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40">
    <w:name w:val="Заголовок 4 Знак"/>
    <w:link w:val="4"/>
    <w:rsid w:val="00953069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50">
    <w:name w:val="Заголовок 5 Знак"/>
    <w:link w:val="5"/>
    <w:rsid w:val="00953069"/>
    <w:rPr>
      <w:rFonts w:ascii="Arial" w:eastAsia="Arial" w:hAnsi="Arial" w:cs="Arial"/>
      <w:b/>
      <w:color w:val="000000"/>
      <w:sz w:val="22"/>
      <w:szCs w:val="22"/>
    </w:rPr>
  </w:style>
  <w:style w:type="character" w:customStyle="1" w:styleId="60">
    <w:name w:val="Заголовок 6 Знак"/>
    <w:link w:val="6"/>
    <w:rsid w:val="00953069"/>
    <w:rPr>
      <w:rFonts w:ascii="Arial" w:eastAsia="Arial" w:hAnsi="Arial" w:cs="Arial"/>
      <w:b/>
      <w:color w:val="000000"/>
      <w:szCs w:val="22"/>
    </w:rPr>
  </w:style>
  <w:style w:type="character" w:styleId="a3">
    <w:name w:val="Hyperlink"/>
    <w:uiPriority w:val="99"/>
    <w:rsid w:val="004A58CF"/>
    <w:rPr>
      <w:color w:val="0066CC"/>
      <w:u w:val="single"/>
    </w:rPr>
  </w:style>
  <w:style w:type="character" w:customStyle="1" w:styleId="a4">
    <w:name w:val="Основной текст_"/>
    <w:link w:val="9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9">
    <w:name w:val="Основной текст9"/>
    <w:basedOn w:val="a"/>
    <w:link w:val="a4"/>
    <w:rsid w:val="004A58CF"/>
    <w:pPr>
      <w:shd w:val="clear" w:color="auto" w:fill="FFFFFF"/>
      <w:spacing w:line="278" w:lineRule="exact"/>
      <w:ind w:hanging="540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2">
    <w:name w:val="Основной текст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3">
    <w:name w:val="Заголовок №1_"/>
    <w:link w:val="1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35"/>
      <w:szCs w:val="35"/>
      <w:u w:val="none"/>
    </w:rPr>
  </w:style>
  <w:style w:type="paragraph" w:customStyle="1" w:styleId="14">
    <w:name w:val="Заголовок №1"/>
    <w:basedOn w:val="a"/>
    <w:link w:val="13"/>
    <w:rsid w:val="004A58CF"/>
    <w:pPr>
      <w:shd w:val="clear" w:color="auto" w:fill="FFFFFF"/>
      <w:spacing w:line="0" w:lineRule="atLeast"/>
      <w:jc w:val="center"/>
      <w:outlineLvl w:val="0"/>
    </w:pPr>
    <w:rPr>
      <w:rFonts w:ascii="Times New Roman" w:eastAsia="Times New Roman" w:hAnsi="Times New Roman" w:cs="Times New Roman"/>
      <w:spacing w:val="6"/>
      <w:sz w:val="35"/>
      <w:szCs w:val="35"/>
    </w:rPr>
  </w:style>
  <w:style w:type="character" w:customStyle="1" w:styleId="1105pt0pt">
    <w:name w:val="Заголовок №1 + 10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15">
    <w:name w:val="Заголовок №1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35"/>
      <w:szCs w:val="35"/>
      <w:u w:val="none"/>
      <w:lang w:val="ru-RU"/>
    </w:rPr>
  </w:style>
  <w:style w:type="character" w:customStyle="1" w:styleId="21">
    <w:name w:val="Основной текст2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31">
    <w:name w:val="Основной текст3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single"/>
      <w:lang w:val="ru-RU"/>
    </w:rPr>
  </w:style>
  <w:style w:type="character" w:customStyle="1" w:styleId="22">
    <w:name w:val="Основной текст (2)_"/>
    <w:link w:val="2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9"/>
      <w:sz w:val="21"/>
      <w:szCs w:val="21"/>
      <w:u w:val="none"/>
    </w:rPr>
  </w:style>
  <w:style w:type="paragraph" w:customStyle="1" w:styleId="23">
    <w:name w:val="Основной текст (2)"/>
    <w:basedOn w:val="a"/>
    <w:link w:val="22"/>
    <w:rsid w:val="004A58CF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pacing w:val="9"/>
      <w:sz w:val="21"/>
      <w:szCs w:val="21"/>
    </w:rPr>
  </w:style>
  <w:style w:type="character" w:customStyle="1" w:styleId="24">
    <w:name w:val="Основной текст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32">
    <w:name w:val="Основной текст (3)_"/>
    <w:link w:val="33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paragraph" w:customStyle="1" w:styleId="33">
    <w:name w:val="Основной текст (3)"/>
    <w:basedOn w:val="a"/>
    <w:link w:val="32"/>
    <w:rsid w:val="004A58CF"/>
    <w:pPr>
      <w:shd w:val="clear" w:color="auto" w:fill="FFFFFF"/>
      <w:spacing w:before="900" w:after="300" w:line="0" w:lineRule="atLeas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34">
    <w:name w:val="Основной текст (3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1">
    <w:name w:val="Основной текст4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0pt0">
    <w:name w:val="Основной текст + 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"/>
      <w:w w:val="100"/>
      <w:position w:val="0"/>
      <w:sz w:val="21"/>
      <w:szCs w:val="21"/>
      <w:u w:val="none"/>
      <w:lang w:val="ru-RU"/>
    </w:rPr>
  </w:style>
  <w:style w:type="character" w:customStyle="1" w:styleId="25">
    <w:name w:val="Колонтитул (2)_"/>
    <w:link w:val="2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1"/>
      <w:szCs w:val="21"/>
      <w:u w:val="none"/>
    </w:rPr>
  </w:style>
  <w:style w:type="paragraph" w:customStyle="1" w:styleId="26">
    <w:name w:val="Колонтитул (2)"/>
    <w:basedOn w:val="a"/>
    <w:link w:val="2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6"/>
      <w:sz w:val="21"/>
      <w:szCs w:val="21"/>
    </w:rPr>
  </w:style>
  <w:style w:type="character" w:customStyle="1" w:styleId="a5">
    <w:name w:val="Колонтитул_"/>
    <w:link w:val="a6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6">
    <w:name w:val="Колонтитул"/>
    <w:basedOn w:val="a"/>
    <w:link w:val="a5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51">
    <w:name w:val="Основной текст5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61">
    <w:name w:val="Основной текст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70">
    <w:name w:val="Основной текст7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35">
    <w:name w:val="Заголовок №3_"/>
    <w:link w:val="36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36">
    <w:name w:val="Заголовок №3"/>
    <w:basedOn w:val="a"/>
    <w:link w:val="35"/>
    <w:rsid w:val="004A58CF"/>
    <w:pPr>
      <w:shd w:val="clear" w:color="auto" w:fill="FFFFFF"/>
      <w:spacing w:before="540" w:after="360" w:line="0" w:lineRule="atLeast"/>
      <w:outlineLvl w:val="2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7">
    <w:name w:val="Сноска_"/>
    <w:link w:val="a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8">
    <w:name w:val="Сноска"/>
    <w:basedOn w:val="a"/>
    <w:link w:val="a7"/>
    <w:rsid w:val="004A58CF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8">
    <w:name w:val="Основной текст8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27">
    <w:name w:val="Подпись к таблице (2)_"/>
    <w:link w:val="28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1"/>
      <w:szCs w:val="21"/>
      <w:u w:val="none"/>
    </w:rPr>
  </w:style>
  <w:style w:type="paragraph" w:customStyle="1" w:styleId="28">
    <w:name w:val="Подпись к таблице (2)"/>
    <w:basedOn w:val="a"/>
    <w:link w:val="27"/>
    <w:rsid w:val="004A58C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"/>
      <w:sz w:val="21"/>
      <w:szCs w:val="21"/>
    </w:rPr>
  </w:style>
  <w:style w:type="character" w:customStyle="1" w:styleId="29">
    <w:name w:val="Подпись к таблице (2)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0pt1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a9">
    <w:name w:val="Подпись к таблице_"/>
    <w:link w:val="aa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paragraph" w:customStyle="1" w:styleId="aa">
    <w:name w:val="Подпись к таблице"/>
    <w:basedOn w:val="a"/>
    <w:link w:val="a9"/>
    <w:rsid w:val="004A58CF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9pt0pt">
    <w:name w:val="Основной текст + 9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8pt0pt">
    <w:name w:val="Основной текст + 8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6"/>
      <w:szCs w:val="16"/>
      <w:u w:val="none"/>
      <w:lang w:val="ru-RU"/>
    </w:rPr>
  </w:style>
  <w:style w:type="character" w:customStyle="1" w:styleId="65pt0pt">
    <w:name w:val="Основной текст + 6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65pt0pt0">
    <w:name w:val="Основной текст + 6;5 pt;Малые прописные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-1"/>
      <w:w w:val="100"/>
      <w:position w:val="0"/>
      <w:sz w:val="13"/>
      <w:szCs w:val="13"/>
      <w:u w:val="none"/>
      <w:lang w:val="ru-RU"/>
    </w:rPr>
  </w:style>
  <w:style w:type="character" w:customStyle="1" w:styleId="5pt0pt">
    <w:name w:val="Основной текст + 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0"/>
      <w:szCs w:val="10"/>
      <w:u w:val="none"/>
      <w:lang w:val="ru-RU"/>
    </w:rPr>
  </w:style>
  <w:style w:type="character" w:customStyle="1" w:styleId="SegoeUI45pt0pt">
    <w:name w:val="Основной текст + Segoe UI;4;5 pt;Курсив;Интервал 0 pt"/>
    <w:rsid w:val="004A58C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"/>
      <w:w w:val="100"/>
      <w:position w:val="0"/>
      <w:sz w:val="9"/>
      <w:szCs w:val="9"/>
      <w:u w:val="none"/>
      <w:lang w:val="ru-RU"/>
    </w:rPr>
  </w:style>
  <w:style w:type="character" w:customStyle="1" w:styleId="5pt0pt0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MSGothic4pt0pt">
    <w:name w:val="Основной текст + MS Gothic;4 pt;Курсив;Интервал 0 pt"/>
    <w:rsid w:val="004A58CF"/>
    <w:rPr>
      <w:rFonts w:ascii="MS Gothic" w:eastAsia="MS Gothic" w:hAnsi="MS Gothic" w:cs="MS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PalatinoLinotype5pt0pt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5pt0pt1">
    <w:name w:val="Основной текст + 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"/>
      <w:w w:val="100"/>
      <w:position w:val="0"/>
      <w:sz w:val="10"/>
      <w:szCs w:val="10"/>
      <w:u w:val="none"/>
      <w:lang w:val="ru-RU"/>
    </w:rPr>
  </w:style>
  <w:style w:type="character" w:customStyle="1" w:styleId="2a">
    <w:name w:val="Заголовок №2_"/>
    <w:link w:val="2b"/>
    <w:rsid w:val="004A58CF"/>
    <w:rPr>
      <w:rFonts w:ascii="Segoe UI" w:eastAsia="Segoe UI" w:hAnsi="Segoe UI" w:cs="Segoe UI"/>
      <w:b/>
      <w:bCs/>
      <w:i/>
      <w:iCs/>
      <w:smallCaps w:val="0"/>
      <w:strike w:val="0"/>
      <w:spacing w:val="-7"/>
      <w:sz w:val="22"/>
      <w:szCs w:val="22"/>
      <w:u w:val="none"/>
    </w:rPr>
  </w:style>
  <w:style w:type="paragraph" w:customStyle="1" w:styleId="2b">
    <w:name w:val="Заголовок №2"/>
    <w:basedOn w:val="a"/>
    <w:link w:val="2a"/>
    <w:rsid w:val="004A58CF"/>
    <w:pPr>
      <w:shd w:val="clear" w:color="auto" w:fill="FFFFFF"/>
      <w:spacing w:line="0" w:lineRule="atLeast"/>
      <w:outlineLvl w:val="1"/>
    </w:pPr>
    <w:rPr>
      <w:rFonts w:ascii="Segoe UI" w:eastAsia="Segoe UI" w:hAnsi="Segoe UI" w:cs="Segoe UI"/>
      <w:b/>
      <w:bCs/>
      <w:i/>
      <w:iCs/>
      <w:spacing w:val="-7"/>
      <w:sz w:val="22"/>
      <w:szCs w:val="22"/>
    </w:rPr>
  </w:style>
  <w:style w:type="character" w:customStyle="1" w:styleId="9pt0pt0">
    <w:name w:val="Основной текст + 9 pt;Полужирный;Интервал 0 pt"/>
    <w:rsid w:val="004A58C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PalatinoLinotype45pt0pt">
    <w:name w:val="Основной текст + Palatino Linotype;4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9"/>
      <w:szCs w:val="9"/>
      <w:u w:val="none"/>
      <w:lang w:val="en-US"/>
    </w:rPr>
  </w:style>
  <w:style w:type="character" w:customStyle="1" w:styleId="45pt0pt">
    <w:name w:val="Основной текст + 4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9"/>
      <w:szCs w:val="9"/>
      <w:u w:val="none"/>
      <w:lang w:val="en-US"/>
    </w:rPr>
  </w:style>
  <w:style w:type="character" w:customStyle="1" w:styleId="ArialUnicodeMS65pt0pt">
    <w:name w:val="Основной текст + Arial Unicode MS;6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b">
    <w:name w:val="Колонтитул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single"/>
      <w:lang w:val="ru-RU"/>
    </w:rPr>
  </w:style>
  <w:style w:type="character" w:customStyle="1" w:styleId="55pt0pt">
    <w:name w:val="Основной текст + 5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1"/>
      <w:szCs w:val="11"/>
      <w:u w:val="none"/>
      <w:lang w:val="ru-RU"/>
    </w:rPr>
  </w:style>
  <w:style w:type="character" w:customStyle="1" w:styleId="55pt0pt0">
    <w:name w:val="Основной текст + 5;5 pt;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5"/>
      <w:w w:val="100"/>
      <w:position w:val="0"/>
      <w:sz w:val="11"/>
      <w:szCs w:val="11"/>
      <w:u w:val="none"/>
      <w:lang w:val="en-US"/>
    </w:rPr>
  </w:style>
  <w:style w:type="character" w:customStyle="1" w:styleId="PalatinoLinotype5pt0pt0">
    <w:name w:val="Основной текст + Palatino Linotype;5 pt;Интервал 0 pt"/>
    <w:rsid w:val="004A58CF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0"/>
      <w:szCs w:val="10"/>
      <w:u w:val="none"/>
      <w:lang w:val="en-US"/>
    </w:rPr>
  </w:style>
  <w:style w:type="character" w:customStyle="1" w:styleId="42">
    <w:name w:val="Основной текст (4)_"/>
    <w:link w:val="43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spacing w:val="1"/>
      <w:sz w:val="21"/>
      <w:szCs w:val="21"/>
      <w:u w:val="none"/>
    </w:rPr>
  </w:style>
  <w:style w:type="paragraph" w:customStyle="1" w:styleId="43">
    <w:name w:val="Основной текст (4)"/>
    <w:basedOn w:val="a"/>
    <w:link w:val="42"/>
    <w:rsid w:val="004A58CF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  <w:spacing w:val="1"/>
      <w:sz w:val="21"/>
      <w:szCs w:val="21"/>
    </w:rPr>
  </w:style>
  <w:style w:type="character" w:customStyle="1" w:styleId="40pt">
    <w:name w:val="Основной текст (4) + Не полужирный;Не курсив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character" w:customStyle="1" w:styleId="0pt2">
    <w:name w:val="Основной текст + Курсив;Интервал 0 pt"/>
    <w:rsid w:val="004A58C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</w:rPr>
  </w:style>
  <w:style w:type="character" w:customStyle="1" w:styleId="0pt3">
    <w:name w:val="Основной текст + Полужирный;Курсив;Интервал 0 pt"/>
    <w:rsid w:val="004A58C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lang w:val="ru-RU"/>
    </w:rPr>
  </w:style>
  <w:style w:type="character" w:customStyle="1" w:styleId="0pt4">
    <w:name w:val="Основной текст + 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15pt0pt">
    <w:name w:val="Основной текст + 11;5 pt;Интервал 0 pt"/>
    <w:rsid w:val="004A58C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rialUnicodeMS95pt0pt">
    <w:name w:val="Основной текст + Arial Unicode MS;9;5 pt;Интервал 0 pt"/>
    <w:rsid w:val="004A58C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table" w:styleId="ac">
    <w:name w:val="Table Grid"/>
    <w:basedOn w:val="a1"/>
    <w:uiPriority w:val="59"/>
    <w:rsid w:val="00074C3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d">
    <w:name w:val="FollowedHyperlink"/>
    <w:uiPriority w:val="99"/>
    <w:semiHidden/>
    <w:unhideWhenUsed/>
    <w:rsid w:val="007A5978"/>
    <w:rPr>
      <w:color w:val="800080"/>
      <w:u w:val="single"/>
    </w:rPr>
  </w:style>
  <w:style w:type="paragraph" w:customStyle="1" w:styleId="xl69">
    <w:name w:val="xl69"/>
    <w:basedOn w:val="a"/>
    <w:rsid w:val="007A5978"/>
    <w:pPr>
      <w:widowControl/>
      <w:spacing w:before="100" w:beforeAutospacing="1" w:after="100" w:afterAutospacing="1"/>
    </w:pPr>
    <w:rPr>
      <w:rFonts w:ascii="Tahoma" w:eastAsia="Times New Roman" w:hAnsi="Tahoma" w:cs="Tahoma"/>
      <w:sz w:val="16"/>
      <w:szCs w:val="16"/>
    </w:rPr>
  </w:style>
  <w:style w:type="paragraph" w:customStyle="1" w:styleId="xl70">
    <w:name w:val="xl70"/>
    <w:basedOn w:val="a"/>
    <w:rsid w:val="007A5978"/>
    <w:pPr>
      <w:widowControl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1">
    <w:name w:val="xl7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2">
    <w:name w:val="xl7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3">
    <w:name w:val="xl7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4">
    <w:name w:val="xl74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5">
    <w:name w:val="xl75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6">
    <w:name w:val="xl76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77">
    <w:name w:val="xl77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Tahoma" w:eastAsia="Times New Roman" w:hAnsi="Tahoma" w:cs="Tahoma"/>
      <w:sz w:val="16"/>
      <w:szCs w:val="16"/>
    </w:rPr>
  </w:style>
  <w:style w:type="paragraph" w:customStyle="1" w:styleId="xl78">
    <w:name w:val="xl78"/>
    <w:basedOn w:val="a"/>
    <w:rsid w:val="007A5978"/>
    <w:pPr>
      <w:widowControl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</w:rPr>
  </w:style>
  <w:style w:type="paragraph" w:customStyle="1" w:styleId="xl79">
    <w:name w:val="xl79"/>
    <w:basedOn w:val="a"/>
    <w:rsid w:val="007A597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0">
    <w:name w:val="xl80"/>
    <w:basedOn w:val="a"/>
    <w:rsid w:val="007A597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1">
    <w:name w:val="xl81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6"/>
      <w:szCs w:val="16"/>
    </w:rPr>
  </w:style>
  <w:style w:type="paragraph" w:customStyle="1" w:styleId="xl82">
    <w:name w:val="xl82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6"/>
      <w:szCs w:val="16"/>
    </w:rPr>
  </w:style>
  <w:style w:type="paragraph" w:customStyle="1" w:styleId="xl83">
    <w:name w:val="xl83"/>
    <w:basedOn w:val="a"/>
    <w:rsid w:val="007A597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</w:rPr>
  </w:style>
  <w:style w:type="paragraph" w:customStyle="1" w:styleId="xl84">
    <w:name w:val="xl84"/>
    <w:basedOn w:val="a"/>
    <w:rsid w:val="007A5978"/>
    <w:pPr>
      <w:widowControl/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  <w:sz w:val="20"/>
      <w:szCs w:val="20"/>
    </w:rPr>
  </w:style>
  <w:style w:type="paragraph" w:styleId="ae">
    <w:name w:val="Normal (Web)"/>
    <w:basedOn w:val="a"/>
    <w:unhideWhenUsed/>
    <w:rsid w:val="003249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">
    <w:name w:val="Strong"/>
    <w:qFormat/>
    <w:rsid w:val="0025404F"/>
    <w:rPr>
      <w:b/>
      <w:bCs/>
    </w:rPr>
  </w:style>
  <w:style w:type="paragraph" w:customStyle="1" w:styleId="Default">
    <w:name w:val="Default"/>
    <w:rsid w:val="00953069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0">
    <w:name w:val="Balloon Text"/>
    <w:basedOn w:val="a"/>
    <w:link w:val="af1"/>
    <w:semiHidden/>
    <w:unhideWhenUsed/>
    <w:rsid w:val="00953069"/>
    <w:pPr>
      <w:widowControl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953069"/>
    <w:rPr>
      <w:rFonts w:ascii="Tahoma" w:eastAsia="Times New Roman" w:hAnsi="Tahoma" w:cs="Tahoma"/>
      <w:sz w:val="16"/>
      <w:szCs w:val="16"/>
    </w:rPr>
  </w:style>
  <w:style w:type="paragraph" w:styleId="af2">
    <w:name w:val="Title"/>
    <w:basedOn w:val="11"/>
    <w:next w:val="11"/>
    <w:link w:val="af3"/>
    <w:qFormat/>
    <w:rsid w:val="00953069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f3">
    <w:name w:val="Название Знак"/>
    <w:link w:val="af2"/>
    <w:rsid w:val="00953069"/>
    <w:rPr>
      <w:rFonts w:ascii="Arial" w:eastAsia="Arial" w:hAnsi="Arial" w:cs="Arial"/>
      <w:b/>
      <w:color w:val="000000"/>
      <w:sz w:val="72"/>
      <w:szCs w:val="22"/>
    </w:rPr>
  </w:style>
  <w:style w:type="paragraph" w:styleId="af4">
    <w:name w:val="Subtitle"/>
    <w:basedOn w:val="11"/>
    <w:next w:val="11"/>
    <w:link w:val="af5"/>
    <w:qFormat/>
    <w:rsid w:val="00953069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character" w:customStyle="1" w:styleId="af5">
    <w:name w:val="Подзаголовок Знак"/>
    <w:link w:val="af4"/>
    <w:rsid w:val="00953069"/>
    <w:rPr>
      <w:rFonts w:ascii="Georgia" w:eastAsia="Georgia" w:hAnsi="Georgia" w:cs="Georgia"/>
      <w:i/>
      <w:color w:val="666666"/>
      <w:sz w:val="48"/>
      <w:szCs w:val="22"/>
    </w:rPr>
  </w:style>
  <w:style w:type="paragraph" w:styleId="af6">
    <w:name w:val="header"/>
    <w:basedOn w:val="a"/>
    <w:link w:val="af7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7">
    <w:name w:val="Верхний колонтитул Знак"/>
    <w:link w:val="af6"/>
    <w:rsid w:val="00953069"/>
    <w:rPr>
      <w:rFonts w:ascii="Calibri" w:eastAsia="Times New Roman" w:hAnsi="Calibri" w:cs="Times New Roman"/>
      <w:sz w:val="22"/>
      <w:szCs w:val="22"/>
    </w:rPr>
  </w:style>
  <w:style w:type="paragraph" w:styleId="af8">
    <w:name w:val="footer"/>
    <w:basedOn w:val="a"/>
    <w:link w:val="af9"/>
    <w:unhideWhenUsed/>
    <w:rsid w:val="00953069"/>
    <w:pPr>
      <w:widowControl/>
      <w:tabs>
        <w:tab w:val="center" w:pos="4677"/>
        <w:tab w:val="right" w:pos="9355"/>
      </w:tabs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9">
    <w:name w:val="Нижний колонтитул Знак"/>
    <w:link w:val="af8"/>
    <w:uiPriority w:val="99"/>
    <w:semiHidden/>
    <w:rsid w:val="00953069"/>
    <w:rPr>
      <w:rFonts w:ascii="Calibri" w:eastAsia="Times New Roman" w:hAnsi="Calibri" w:cs="Times New Roman"/>
      <w:sz w:val="22"/>
      <w:szCs w:val="22"/>
    </w:rPr>
  </w:style>
  <w:style w:type="paragraph" w:styleId="2c">
    <w:name w:val="Body Text 2"/>
    <w:basedOn w:val="a"/>
    <w:link w:val="2d"/>
    <w:uiPriority w:val="99"/>
    <w:rsid w:val="00953069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</w:rPr>
  </w:style>
  <w:style w:type="character" w:customStyle="1" w:styleId="2d">
    <w:name w:val="Основной текст 2 Знак"/>
    <w:link w:val="2c"/>
    <w:uiPriority w:val="99"/>
    <w:rsid w:val="00953069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List"/>
    <w:basedOn w:val="a"/>
    <w:rsid w:val="00953069"/>
    <w:pPr>
      <w:widowControl/>
      <w:ind w:left="283" w:hanging="283"/>
    </w:pPr>
    <w:rPr>
      <w:rFonts w:ascii="Times New Roman" w:eastAsia="Times New Roman" w:hAnsi="Times New Roman" w:cs="Times New Roman"/>
      <w:color w:val="auto"/>
    </w:rPr>
  </w:style>
  <w:style w:type="character" w:customStyle="1" w:styleId="apple-converted-space">
    <w:name w:val="apple-converted-space"/>
    <w:uiPriority w:val="99"/>
    <w:rsid w:val="00953069"/>
  </w:style>
  <w:style w:type="paragraph" w:styleId="afb">
    <w:name w:val="List Paragraph"/>
    <w:basedOn w:val="a"/>
    <w:qFormat/>
    <w:rsid w:val="00953069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numbering" w:customStyle="1" w:styleId="16">
    <w:name w:val="Нет списка1"/>
    <w:next w:val="a2"/>
    <w:semiHidden/>
    <w:rsid w:val="00917D98"/>
  </w:style>
  <w:style w:type="paragraph" w:styleId="2e">
    <w:name w:val="List 2"/>
    <w:basedOn w:val="a"/>
    <w:rsid w:val="00917D98"/>
    <w:pPr>
      <w:widowControl/>
      <w:ind w:left="566" w:hanging="283"/>
    </w:pPr>
    <w:rPr>
      <w:rFonts w:ascii="Times New Roman" w:eastAsia="Times New Roman" w:hAnsi="Times New Roman" w:cs="Times New Roman"/>
      <w:color w:val="auto"/>
    </w:rPr>
  </w:style>
  <w:style w:type="paragraph" w:styleId="2f">
    <w:name w:val="Body Text Indent 2"/>
    <w:basedOn w:val="a"/>
    <w:link w:val="2f0"/>
    <w:rsid w:val="00917D98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</w:rPr>
  </w:style>
  <w:style w:type="character" w:customStyle="1" w:styleId="2f0">
    <w:name w:val="Основной текст с отступом 2 Знак"/>
    <w:link w:val="2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note text"/>
    <w:basedOn w:val="a"/>
    <w:link w:val="afd"/>
    <w:uiPriority w:val="99"/>
    <w:semiHidden/>
    <w:rsid w:val="00917D98"/>
    <w:pPr>
      <w:widowControl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d">
    <w:name w:val="Текст сноски Знак"/>
    <w:link w:val="afc"/>
    <w:uiPriority w:val="99"/>
    <w:semiHidden/>
    <w:rsid w:val="00917D98"/>
    <w:rPr>
      <w:rFonts w:ascii="Times New Roman" w:eastAsia="Times New Roman" w:hAnsi="Times New Roman" w:cs="Times New Roman"/>
    </w:rPr>
  </w:style>
  <w:style w:type="character" w:styleId="afe">
    <w:name w:val="footnote reference"/>
    <w:semiHidden/>
    <w:rsid w:val="00917D98"/>
    <w:rPr>
      <w:vertAlign w:val="superscript"/>
    </w:rPr>
  </w:style>
  <w:style w:type="paragraph" w:styleId="aff">
    <w:name w:val="Body Text"/>
    <w:basedOn w:val="a"/>
    <w:link w:val="aff0"/>
    <w:rsid w:val="00917D98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0">
    <w:name w:val="Основной текст Знак"/>
    <w:link w:val="aff"/>
    <w:rsid w:val="00917D98"/>
    <w:rPr>
      <w:rFonts w:ascii="Times New Roman" w:eastAsia="Times New Roman" w:hAnsi="Times New Roman" w:cs="Times New Roman"/>
      <w:sz w:val="24"/>
      <w:szCs w:val="24"/>
    </w:rPr>
  </w:style>
  <w:style w:type="paragraph" w:customStyle="1" w:styleId="2f1">
    <w:name w:val=" Знак2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styleId="aff1">
    <w:name w:val="page number"/>
    <w:basedOn w:val="a0"/>
    <w:rsid w:val="00917D98"/>
  </w:style>
  <w:style w:type="paragraph" w:customStyle="1" w:styleId="aff2">
    <w:name w:val=" Знак"/>
    <w:basedOn w:val="a"/>
    <w:rsid w:val="00917D98"/>
    <w:pPr>
      <w:widowControl/>
      <w:tabs>
        <w:tab w:val="left" w:pos="708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paragraph" w:customStyle="1" w:styleId="17">
    <w:name w:val=" Знак1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table" w:styleId="18">
    <w:name w:val="Table Grid 1"/>
    <w:basedOn w:val="a1"/>
    <w:rsid w:val="00917D98"/>
    <w:rPr>
      <w:rFonts w:ascii="Times New Roman" w:eastAsia="Times New Roman" w:hAnsi="Times New Roman"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3">
    <w:name w:val="Знак Знак 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Times New Roman"/>
      <w:color w:val="auto"/>
      <w:sz w:val="20"/>
      <w:szCs w:val="20"/>
    </w:rPr>
  </w:style>
  <w:style w:type="paragraph" w:styleId="aff4">
    <w:name w:val="Body Text Indent"/>
    <w:aliases w:val="текст,Основной текст 1,Основной текст 1 Знак Знак Знак,Основной текст 1 Знак"/>
    <w:basedOn w:val="a"/>
    <w:link w:val="aff5"/>
    <w:rsid w:val="00917D98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lang w:val="x-none" w:eastAsia="x-none"/>
    </w:rPr>
  </w:style>
  <w:style w:type="character" w:customStyle="1" w:styleId="aff5">
    <w:name w:val="Основной текст с отступом Знак"/>
    <w:aliases w:val="текст Знак,Основной текст 1 Знак1,Основной текст 1 Знак Знак Знак Знак,Основной текст 1 Знак Знак"/>
    <w:link w:val="aff4"/>
    <w:rsid w:val="00917D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52">
    <w:name w:val="Стиль5"/>
    <w:basedOn w:val="a"/>
    <w:uiPriority w:val="99"/>
    <w:rsid w:val="00917D98"/>
    <w:pPr>
      <w:widowControl/>
      <w:spacing w:line="360" w:lineRule="auto"/>
      <w:ind w:left="1260" w:right="284" w:hanging="360"/>
      <w:jc w:val="both"/>
      <w:outlineLvl w:val="1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aff6">
    <w:name w:val="Знак"/>
    <w:basedOn w:val="a"/>
    <w:rsid w:val="00917D98"/>
    <w:pPr>
      <w:widowControl/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aff7">
    <w:name w:val="Текст концевой сноски Знак"/>
    <w:aliases w:val="Знак4 Знак"/>
    <w:link w:val="aff8"/>
    <w:semiHidden/>
    <w:locked/>
    <w:rsid w:val="000B29BD"/>
    <w:rPr>
      <w:rFonts w:ascii="Calibri" w:hAnsi="Calibri"/>
      <w:lang w:val="ru-RU" w:eastAsia="ru-RU" w:bidi="ar-SA"/>
    </w:rPr>
  </w:style>
  <w:style w:type="paragraph" w:styleId="aff8">
    <w:name w:val="endnote text"/>
    <w:aliases w:val="Знак4"/>
    <w:basedOn w:val="a"/>
    <w:link w:val="aff7"/>
    <w:semiHidden/>
    <w:rsid w:val="000B29BD"/>
    <w:pPr>
      <w:widowControl/>
    </w:pPr>
    <w:rPr>
      <w:rFonts w:ascii="Calibri" w:eastAsia="Times New Roman" w:hAnsi="Calibri" w:cs="Times New Roman"/>
      <w:color w:val="auto"/>
      <w:sz w:val="20"/>
      <w:szCs w:val="20"/>
    </w:rPr>
  </w:style>
  <w:style w:type="character" w:styleId="aff9">
    <w:name w:val="endnote reference"/>
    <w:semiHidden/>
    <w:rsid w:val="000B29BD"/>
    <w:rPr>
      <w:rFonts w:ascii="Times New Roman" w:hAnsi="Times New Roman" w:cs="Times New Roman" w:hint="default"/>
      <w:vertAlign w:val="superscript"/>
    </w:rPr>
  </w:style>
  <w:style w:type="paragraph" w:customStyle="1" w:styleId="19">
    <w:name w:val="Абзац списка1"/>
    <w:basedOn w:val="a"/>
    <w:rsid w:val="00E51255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</w:rPr>
  </w:style>
  <w:style w:type="character" w:customStyle="1" w:styleId="affa">
    <w:name w:val="Цветовое выделение"/>
    <w:rsid w:val="00BF6CE5"/>
    <w:rPr>
      <w:b/>
      <w:bCs/>
      <w:color w:val="000080"/>
    </w:rPr>
  </w:style>
  <w:style w:type="character" w:styleId="affb">
    <w:name w:val="Emphasis"/>
    <w:qFormat/>
    <w:rsid w:val="00A03856"/>
    <w:rPr>
      <w:i/>
      <w:iCs/>
    </w:rPr>
  </w:style>
  <w:style w:type="character" w:customStyle="1" w:styleId="ListParagraphChar">
    <w:name w:val="List Paragraph Char"/>
    <w:aliases w:val="Содержание. 2 уровень Char"/>
    <w:link w:val="ListParagraph"/>
    <w:locked/>
    <w:rsid w:val="002F3BE3"/>
    <w:rPr>
      <w:sz w:val="24"/>
      <w:lang w:val="ru-RU" w:eastAsia="ru-RU" w:bidi="ar-SA"/>
    </w:rPr>
  </w:style>
  <w:style w:type="paragraph" w:customStyle="1" w:styleId="ListParagraph">
    <w:name w:val="List Paragraph"/>
    <w:aliases w:val="Содержание. 2 уровень"/>
    <w:basedOn w:val="a"/>
    <w:link w:val="ListParagraphChar"/>
    <w:rsid w:val="002F3BE3"/>
    <w:pPr>
      <w:widowControl/>
      <w:spacing w:before="120" w:after="120"/>
      <w:ind w:left="708"/>
    </w:pPr>
    <w:rPr>
      <w:rFonts w:ascii="Times New Roman" w:eastAsia="Times New Roman" w:hAnsi="Times New Roman" w:cs="Times New Roman"/>
      <w:color w:val="auto"/>
      <w:szCs w:val="20"/>
    </w:rPr>
  </w:style>
  <w:style w:type="paragraph" w:customStyle="1" w:styleId="msonormalcxspmiddle">
    <w:name w:val="msonormalcxspmiddle"/>
    <w:basedOn w:val="a"/>
    <w:rsid w:val="005B58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fc">
    <w:name w:val="Document Map"/>
    <w:basedOn w:val="a"/>
    <w:semiHidden/>
    <w:rsid w:val="00E33A54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9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biblio-onlin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8ADFF-18BE-40F3-8471-57ABD82D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4453</Words>
  <Characters>25385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29779</CharactersWithSpaces>
  <SharedDoc>false</SharedDoc>
  <HLinks>
    <vt:vector size="6" baseType="variant">
      <vt:variant>
        <vt:i4>5046292</vt:i4>
      </vt:variant>
      <vt:variant>
        <vt:i4>3</vt:i4>
      </vt:variant>
      <vt:variant>
        <vt:i4>0</vt:i4>
      </vt:variant>
      <vt:variant>
        <vt:i4>5</vt:i4>
      </vt:variant>
      <vt:variant>
        <vt:lpwstr>https://biblio-online.ru/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 Фамилия</dc:creator>
  <cp:keywords/>
  <cp:lastModifiedBy>user</cp:lastModifiedBy>
  <cp:revision>3</cp:revision>
  <dcterms:created xsi:type="dcterms:W3CDTF">2022-04-18T07:43:00Z</dcterms:created>
  <dcterms:modified xsi:type="dcterms:W3CDTF">2022-04-18T07:43:00Z</dcterms:modified>
</cp:coreProperties>
</file>