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AF" w:rsidRDefault="00383EE9" w:rsidP="00383EE9">
      <w:pPr>
        <w:jc w:val="center"/>
        <w:rPr>
          <w:rFonts w:ascii="Times New Roman" w:hAnsi="Times New Roman" w:cs="Times New Roman"/>
          <w:sz w:val="28"/>
        </w:rPr>
      </w:pPr>
      <w:r w:rsidRPr="00383EE9">
        <w:rPr>
          <w:rFonts w:ascii="Times New Roman" w:hAnsi="Times New Roman" w:cs="Times New Roman"/>
          <w:sz w:val="28"/>
        </w:rPr>
        <w:t>43.02.15 Поварское и кондитерское дело</w:t>
      </w:r>
    </w:p>
    <w:tbl>
      <w:tblPr>
        <w:tblStyle w:val="a3"/>
        <w:tblW w:w="9368" w:type="dxa"/>
        <w:tblLook w:val="04A0"/>
      </w:tblPr>
      <w:tblGrid>
        <w:gridCol w:w="1354"/>
        <w:gridCol w:w="8014"/>
      </w:tblGrid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 01.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5704F5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практика. Приготовление полуфабрикатов для блюд, кулинарных изделий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5704F5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практика. Приготовление полуфабрикатов для блюд, кулинарных изделий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 02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5704F5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 02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практика. Приготовление горячих блюд, кулинарных изделий, закусок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5704F5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 02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практика. Приготовление горячих блюд, кулинарных изделий, закусок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 03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5704F5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УП.03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практика. Приготовление холодных блюд, кулинарных изделий, закусок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5704F5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ПП.03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практика. Приготовление холодных блюд, кулинарных изделий, закусок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 04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5704F5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УП.04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практика. Приготовление холодных и горячих десертов, напитков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5704F5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ПП.04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практика. Приготовление холодных и горячих десертов, напитков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 05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5704F5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УП.05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практика. Приготовление хлебобулочных, мучных кондитерских изделий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5704F5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ПП.05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практика. Приготовление хлебобулочных, мучных кондитерских изделий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 06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контроль текущей деятельности подчиненного персонала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5704F5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УП.06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практика. Разработка блюд согласно стандартам WSR 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5704F5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ПП.06.01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практика. Оперативное управление текущей деятельностью подчиненного персонала 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5704F5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ПП.06.02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практика. (Преддипломная)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ПМ.07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 (повар, кондитер)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5704F5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УП.07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практика. Приготовления несложной кулинарной продукции.</w:t>
            </w:r>
          </w:p>
        </w:tc>
      </w:tr>
      <w:tr w:rsidR="00383EE9" w:rsidRPr="00383EE9" w:rsidTr="00383EE9">
        <w:trPr>
          <w:trHeight w:val="20"/>
        </w:trPr>
        <w:tc>
          <w:tcPr>
            <w:tcW w:w="1354" w:type="dxa"/>
            <w:noWrap/>
            <w:hideMark/>
          </w:tcPr>
          <w:p w:rsidR="00383EE9" w:rsidRPr="005704F5" w:rsidRDefault="00383EE9" w:rsidP="00383E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ПП.07</w:t>
            </w:r>
          </w:p>
        </w:tc>
        <w:tc>
          <w:tcPr>
            <w:tcW w:w="8014" w:type="dxa"/>
            <w:hideMark/>
          </w:tcPr>
          <w:p w:rsidR="00383EE9" w:rsidRPr="00383EE9" w:rsidRDefault="00383EE9" w:rsidP="0038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практика. Приготовления несложной кулинарной продукции и мучных кондитерских изделий</w:t>
            </w:r>
          </w:p>
        </w:tc>
      </w:tr>
    </w:tbl>
    <w:p w:rsidR="00383EE9" w:rsidRPr="00383EE9" w:rsidRDefault="00383EE9" w:rsidP="005704F5">
      <w:pPr>
        <w:rPr>
          <w:rFonts w:ascii="Times New Roman" w:hAnsi="Times New Roman" w:cs="Times New Roman"/>
          <w:sz w:val="28"/>
        </w:rPr>
      </w:pPr>
    </w:p>
    <w:sectPr w:rsidR="00383EE9" w:rsidRPr="00383EE9" w:rsidSect="0071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EE9"/>
    <w:rsid w:val="00383EE9"/>
    <w:rsid w:val="005704F5"/>
    <w:rsid w:val="007142AF"/>
    <w:rsid w:val="008C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2023-01-07T18:57:00Z</dcterms:created>
  <dcterms:modified xsi:type="dcterms:W3CDTF">2023-01-07T19:01:00Z</dcterms:modified>
</cp:coreProperties>
</file>