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A2" w:rsidRPr="00D966A2" w:rsidRDefault="00D966A2" w:rsidP="00D966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 w:rsidRPr="00D966A2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>Вакансии на предприятиях, социальных партнеров колледжа</w:t>
      </w:r>
    </w:p>
    <w:p w:rsidR="00D966A2" w:rsidRPr="00D966A2" w:rsidRDefault="00D966A2" w:rsidP="00D966A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6"/>
          <w:lang w:eastAsia="ru-RU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D966A2" w:rsidRPr="00C25BED" w:rsidTr="00D966A2">
        <w:tc>
          <w:tcPr>
            <w:tcW w:w="3681" w:type="dxa"/>
            <w:hideMark/>
          </w:tcPr>
          <w:p w:rsidR="00D966A2" w:rsidRPr="00C25BED" w:rsidRDefault="00D966A2" w:rsidP="0030583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предприятия-социального партнера</w:t>
            </w:r>
          </w:p>
        </w:tc>
        <w:tc>
          <w:tcPr>
            <w:tcW w:w="5812" w:type="dxa"/>
            <w:hideMark/>
          </w:tcPr>
          <w:p w:rsidR="00D966A2" w:rsidRPr="00C25BED" w:rsidRDefault="00D966A2" w:rsidP="0030583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Потребность по профессиям/специальностям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5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Филиал СРЗ «НЕРПА» АО «ЦС «Звездочка»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2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 котельной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2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2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слесари-монтажники судовые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2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лектрогазосварщики</w:t>
            </w:r>
            <w:proofErr w:type="spellEnd"/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ручной сварки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6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Филиал "35 СРЗ" АО "ЦС "Звездочка"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судовой,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судовой,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инженерно-технический персонал,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АО «10 ордена Трудового Красного Знамени судоремонтный завод»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судовой,</w:t>
            </w:r>
          </w:p>
          <w:p w:rsidR="00D966A2" w:rsidRPr="00C25BED" w:rsidRDefault="00D966A2" w:rsidP="0030583E">
            <w:pPr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АО «Мурманский морской торговый порт»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ФГУП «</w:t>
              </w:r>
              <w:proofErr w:type="spellStart"/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Атомфлот</w:t>
              </w:r>
              <w:proofErr w:type="spellEnd"/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АО «Электротранспорт»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автобусов на регулярных городских пассажирских маршрутах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(ТР и ремонт автобусов)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Отель «Арктика»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5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 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ОАО «Хлебопек»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Пекарь 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6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Продавец </w:t>
            </w:r>
          </w:p>
        </w:tc>
      </w:tr>
      <w:tr w:rsidR="00D966A2" w:rsidRPr="00C25BED" w:rsidTr="00D966A2">
        <w:tc>
          <w:tcPr>
            <w:tcW w:w="3681" w:type="dxa"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«Юность»</w:t>
              </w:r>
            </w:hyperlink>
          </w:p>
        </w:tc>
        <w:tc>
          <w:tcPr>
            <w:tcW w:w="5812" w:type="dxa"/>
          </w:tcPr>
          <w:p w:rsidR="00D966A2" w:rsidRDefault="00D966A2" w:rsidP="0030583E">
            <w:pPr>
              <w:numPr>
                <w:ilvl w:val="0"/>
                <w:numId w:val="5"/>
              </w:num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D966A2" w:rsidRPr="00C25BED" w:rsidRDefault="00D966A2" w:rsidP="0030583E">
            <w:pPr>
              <w:numPr>
                <w:ilvl w:val="0"/>
                <w:numId w:val="5"/>
              </w:numPr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"Производственно-строительная компания "Северная"</w:t>
              </w:r>
            </w:hyperlink>
          </w:p>
        </w:tc>
        <w:tc>
          <w:tcPr>
            <w:tcW w:w="5812" w:type="dxa"/>
          </w:tcPr>
          <w:p w:rsidR="00D966A2" w:rsidRPr="00396926" w:rsidRDefault="00D966A2" w:rsidP="0030583E">
            <w:pPr>
              <w:pStyle w:val="a4"/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строительных специальностей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5" w:history="1">
              <w:r w:rsidR="00D966A2" w:rsidRPr="00B00E10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АО "Мурманская ТЭЦ"</w:t>
              </w:r>
            </w:hyperlink>
          </w:p>
          <w:p w:rsidR="00D966A2" w:rsidRPr="00B00E10" w:rsidRDefault="00D966A2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00E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</w:tcPr>
          <w:p w:rsidR="00D966A2" w:rsidRPr="00396926" w:rsidRDefault="00D966A2" w:rsidP="0030583E">
            <w:pPr>
              <w:pStyle w:val="a4"/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D966A2" w:rsidRPr="00396926" w:rsidRDefault="00D966A2" w:rsidP="0030583E">
            <w:pPr>
              <w:pStyle w:val="a4"/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обслуживанию автоматики и средств измерений электростанций</w:t>
            </w:r>
          </w:p>
          <w:p w:rsidR="00D966A2" w:rsidRPr="00396926" w:rsidRDefault="00D966A2" w:rsidP="0030583E">
            <w:pPr>
              <w:pStyle w:val="a4"/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  <w:p w:rsidR="00D966A2" w:rsidRPr="00396926" w:rsidRDefault="00D966A2" w:rsidP="0030583E">
            <w:pPr>
              <w:pStyle w:val="a4"/>
              <w:numPr>
                <w:ilvl w:val="0"/>
                <w:numId w:val="7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</w:tr>
      <w:tr w:rsidR="00D966A2" w:rsidRPr="00C25BED" w:rsidTr="00D966A2">
        <w:tc>
          <w:tcPr>
            <w:tcW w:w="3681" w:type="dxa"/>
            <w:hideMark/>
          </w:tcPr>
          <w:p w:rsidR="00D966A2" w:rsidRPr="00B00E10" w:rsidRDefault="00B00E10" w:rsidP="0030583E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6" w:history="1">
              <w:r w:rsidR="00D966A2" w:rsidRPr="00B00E10">
                <w:rPr>
                  <w:rStyle w:val="a3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https://kirovsk.jobfilter.ru/компания/акционерное-общество-северо-западная-фосфорная-компания-2</w:t>
              </w:r>
            </w:hyperlink>
          </w:p>
        </w:tc>
        <w:tc>
          <w:tcPr>
            <w:tcW w:w="5812" w:type="dxa"/>
          </w:tcPr>
          <w:p w:rsidR="00D966A2" w:rsidRPr="00C25BED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оборудования</w:t>
            </w:r>
          </w:p>
          <w:p w:rsidR="00D966A2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D966A2" w:rsidRPr="00C25BED" w:rsidRDefault="00D966A2" w:rsidP="0030583E">
            <w:pPr>
              <w:pStyle w:val="a4"/>
              <w:numPr>
                <w:ilvl w:val="0"/>
                <w:numId w:val="4"/>
              </w:num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</w:p>
        </w:tc>
      </w:tr>
    </w:tbl>
    <w:p w:rsidR="00D966A2" w:rsidRDefault="00D966A2">
      <w:pPr>
        <w:rPr>
          <w:rFonts w:ascii="Times New Roman" w:hAnsi="Times New Roman" w:cs="Times New Roman"/>
          <w:sz w:val="28"/>
        </w:rPr>
      </w:pPr>
    </w:p>
    <w:p w:rsidR="00D966A2" w:rsidRPr="00D966A2" w:rsidRDefault="00D966A2" w:rsidP="00D966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</w:pPr>
      <w:r w:rsidRPr="00D966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Информация по трудоустройству</w:t>
      </w:r>
    </w:p>
    <w:p w:rsidR="00D966A2" w:rsidRPr="00B00E10" w:rsidRDefault="00D966A2" w:rsidP="00D966A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  <w:lang w:eastAsia="ru-RU"/>
        </w:rPr>
      </w:pP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tgtFrame="_blank" w:history="1">
        <w:r w:rsidR="00D966A2" w:rsidRPr="00B00E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Государственная служба занятости Мурманской области</w:t>
        </w:r>
      </w:hyperlink>
      <w:r w:rsidR="00D966A2" w:rsidRPr="00B00E1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966A2" w:rsidRPr="00B0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(http://murman-zan.ru/)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18" w:tgtFrame="_blank" w:history="1">
        <w:r w:rsidR="00D966A2" w:rsidRPr="00B00E10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Информационный портал "Работа в России" Федеральной службы по труду и занятости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(http://trudvsem.ru/)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19" w:tgtFrame="_blank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Все вакансии со всех сайтов по поиску работы в России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(http://ru.jobrapido.com/)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0" w:history="1">
        <w:r w:rsidR="00D966A2" w:rsidRPr="00B00E10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bdr w:val="none" w:sz="0" w:space="0" w:color="auto" w:frame="1"/>
            <w:lang w:eastAsia="ru-RU"/>
          </w:rPr>
          <w:t>Центральный сервер автоматизированной информационной системы содействия трудоустройству выпускников учреждений профессионального образования (АИСТ)</w:t>
        </w:r>
      </w:hyperlink>
      <w:r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(http://aist.bmstu.ru/)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1" w:tgtFrame="_blank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Информационный портал Федеральной службы занятости населения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(http://www.rostrud.ru/)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2" w:tgtFrame="_blank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Новости Мурманского региона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(http://51.ru/)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3" w:tgtFrame="_blank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Вакансии, стажировка, работа и карьера для студентов, выпускников и молодых специалистов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(http://career.ru/)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4" w:tgtFrame="_blank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Работа в Мурманске и области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(http://www.mkap.ru/)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5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Вакансии центра занятости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(https://murindkol.ru/studentam/trudoustroystvo-vypusknikov/)</w:t>
      </w:r>
    </w:p>
    <w:p w:rsidR="00D966A2" w:rsidRPr="00B00E10" w:rsidRDefault="00B00E10" w:rsidP="00D966A2">
      <w:pPr>
        <w:numPr>
          <w:ilvl w:val="0"/>
          <w:numId w:val="8"/>
        </w:numPr>
        <w:shd w:val="clear" w:color="auto" w:fill="FFFFFF"/>
        <w:spacing w:line="360" w:lineRule="auto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hyperlink r:id="rId26" w:history="1">
        <w:r w:rsidR="00D966A2" w:rsidRPr="00B00E10">
          <w:rPr>
            <w:rFonts w:ascii="Times New Roman" w:eastAsia="Times New Roman" w:hAnsi="Times New Roman" w:cs="Times New Roman"/>
            <w:color w:val="117DC3"/>
            <w:sz w:val="24"/>
            <w:szCs w:val="24"/>
            <w:u w:val="single"/>
            <w:bdr w:val="none" w:sz="0" w:space="0" w:color="auto" w:frame="1"/>
            <w:lang w:eastAsia="ru-RU"/>
          </w:rPr>
          <w:t>Вакансии в Арктическом регионе</w:t>
        </w:r>
      </w:hyperlink>
      <w:r w:rsidR="00D966A2" w:rsidRPr="00B00E10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 (https://arcticjob.ru/)</w:t>
      </w:r>
    </w:p>
    <w:p w:rsidR="00B00E10" w:rsidRDefault="00B00E10" w:rsidP="00D966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6A2" w:rsidRPr="00B00E10" w:rsidRDefault="00D966A2" w:rsidP="00D966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10">
        <w:rPr>
          <w:rFonts w:ascii="Times New Roman" w:hAnsi="Times New Roman" w:cs="Times New Roman"/>
          <w:b/>
          <w:sz w:val="24"/>
          <w:szCs w:val="24"/>
        </w:rPr>
        <w:t xml:space="preserve">Центр опережающей профессиональной подготовки Мурманской области </w:t>
      </w:r>
      <w:r w:rsidR="00B00E10" w:rsidRPr="00B00E10">
        <w:rPr>
          <w:rFonts w:ascii="Times New Roman" w:hAnsi="Times New Roman" w:cs="Times New Roman"/>
          <w:b/>
          <w:sz w:val="24"/>
          <w:szCs w:val="24"/>
        </w:rPr>
        <w:t>(базов</w:t>
      </w:r>
      <w:r w:rsidR="00B00E10">
        <w:rPr>
          <w:rFonts w:ascii="Times New Roman" w:hAnsi="Times New Roman" w:cs="Times New Roman"/>
          <w:b/>
          <w:sz w:val="24"/>
          <w:szCs w:val="24"/>
        </w:rPr>
        <w:t>ый</w:t>
      </w:r>
      <w:r w:rsidR="00B00E10" w:rsidRPr="00B00E10">
        <w:rPr>
          <w:rFonts w:ascii="Times New Roman" w:hAnsi="Times New Roman" w:cs="Times New Roman"/>
          <w:b/>
          <w:sz w:val="24"/>
          <w:szCs w:val="24"/>
        </w:rPr>
        <w:t xml:space="preserve"> центр карьеры)</w:t>
      </w:r>
      <w:r w:rsidR="00B00E1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B00E10">
          <w:rPr>
            <w:rStyle w:val="a3"/>
            <w:rFonts w:ascii="Times New Roman" w:hAnsi="Times New Roman" w:cs="Times New Roman"/>
            <w:sz w:val="24"/>
            <w:szCs w:val="24"/>
          </w:rPr>
          <w:t>https://copp51.ru/events</w:t>
        </w:r>
      </w:hyperlink>
    </w:p>
    <w:p w:rsidR="00D966A2" w:rsidRPr="000323FB" w:rsidRDefault="00D966A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966A2" w:rsidRPr="0003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76B7"/>
    <w:multiLevelType w:val="hybridMultilevel"/>
    <w:tmpl w:val="2C24CC68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32D1"/>
    <w:multiLevelType w:val="hybridMultilevel"/>
    <w:tmpl w:val="9320BAA4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5A57"/>
    <w:multiLevelType w:val="multilevel"/>
    <w:tmpl w:val="26A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8283B"/>
    <w:multiLevelType w:val="hybridMultilevel"/>
    <w:tmpl w:val="A4D6109A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C6143"/>
    <w:multiLevelType w:val="hybridMultilevel"/>
    <w:tmpl w:val="432A2A68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1A03"/>
    <w:multiLevelType w:val="hybridMultilevel"/>
    <w:tmpl w:val="215E6A4E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84BEA"/>
    <w:multiLevelType w:val="hybridMultilevel"/>
    <w:tmpl w:val="0C72EFE6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0148C"/>
    <w:multiLevelType w:val="hybridMultilevel"/>
    <w:tmpl w:val="F5C89C2C"/>
    <w:lvl w:ilvl="0" w:tplc="CC08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53"/>
    <w:rsid w:val="000323FB"/>
    <w:rsid w:val="00590153"/>
    <w:rsid w:val="00653613"/>
    <w:rsid w:val="009233E4"/>
    <w:rsid w:val="00B00E10"/>
    <w:rsid w:val="00D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C3EF-F120-43EC-B3E4-177CE384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3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66A2"/>
    <w:pPr>
      <w:ind w:left="720"/>
      <w:contextualSpacing/>
    </w:pPr>
  </w:style>
  <w:style w:type="table" w:styleId="a5">
    <w:name w:val="Table Grid"/>
    <w:basedOn w:val="a1"/>
    <w:uiPriority w:val="39"/>
    <w:rsid w:val="00D9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murmansk.ru/ru/careers/" TargetMode="External"/><Relationship Id="rId13" Type="http://schemas.openxmlformats.org/officeDocument/2006/relationships/hyperlink" Target="https://xn--51-bmcepg4el.xn--p1ai/vakansii/" TargetMode="External"/><Relationship Id="rId18" Type="http://schemas.openxmlformats.org/officeDocument/2006/relationships/hyperlink" Target="http://www.trudvsem.ru/" TargetMode="External"/><Relationship Id="rId26" Type="http://schemas.openxmlformats.org/officeDocument/2006/relationships/hyperlink" Target="https://arcticjo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trud.ru/" TargetMode="External"/><Relationship Id="rId7" Type="http://schemas.openxmlformats.org/officeDocument/2006/relationships/hyperlink" Target="https://ao10srz.ru/%d0%ba%d0%be%d0%bd%d1%82%d0%b0%d0%ba%d1%82%d1%8b/" TargetMode="External"/><Relationship Id="rId12" Type="http://schemas.openxmlformats.org/officeDocument/2006/relationships/hyperlink" Target="https://www.oaohlebopek.ru/" TargetMode="External"/><Relationship Id="rId17" Type="http://schemas.openxmlformats.org/officeDocument/2006/relationships/hyperlink" Target="http://murman-zan.ru/" TargetMode="External"/><Relationship Id="rId25" Type="http://schemas.openxmlformats.org/officeDocument/2006/relationships/hyperlink" Target="https://murindkol.ru/studentam/trudoustroystvo-vypusknik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vsk.jobfilter.ru/&#1082;&#1086;&#1084;&#1087;&#1072;&#1085;&#1080;&#1103;/&#1072;&#1082;&#1094;&#1080;&#1086;&#1085;&#1077;&#1088;&#1085;&#1086;&#1077;-&#1086;&#1073;&#1097;&#1077;&#1089;&#1090;&#1074;&#1086;-&#1089;&#1077;&#1074;&#1077;&#1088;&#1086;-&#1079;&#1072;&#1087;&#1072;&#1076;&#1085;&#1072;&#1103;-&#1092;&#1086;&#1089;&#1092;&#1086;&#1088;&#1085;&#1072;&#1103;-&#1082;&#1086;&#1084;&#1087;&#1072;&#1085;&#1080;&#1103;-2" TargetMode="External"/><Relationship Id="rId20" Type="http://schemas.openxmlformats.org/officeDocument/2006/relationships/hyperlink" Target="&#1062;&#1077;&#1085;&#1090;&#1088;&#1072;&#1083;&#1100;&#1085;&#1099;&#1081;%20&#1089;&#1077;&#1088;&#1074;&#1077;&#1088;%20&#1072;&#1074;&#1090;&#1086;&#1084;&#1072;&#1090;&#1080;&#1079;&#1080;&#1088;&#1086;&#1074;&#1072;&#1085;&#1085;&#1086;&#1081;%20&#1080;&#1085;&#1092;&#1086;&#1088;&#1084;&#1072;&#1094;&#1080;&#1086;&#1085;&#1085;&#1086;&#1081;%20&#1089;&#1080;&#1089;&#1090;&#1077;&#1084;&#1099;%20&#1089;&#1086;&#1076;&#1077;&#1081;&#1089;&#1090;&#1074;&#1080;&#1103;%20&#1090;&#1088;&#1091;&#1076;&#1086;&#1091;&#1089;&#1090;&#1088;&#1086;&#1081;&#1089;&#1090;&#1074;&#1091;%20&#1074;&#1099;&#1087;&#1091;&#1089;&#1082;&#1085;&#1080;&#1082;&#1086;&#1074;%20&#1091;&#1095;&#1088;&#1077;&#1078;&#1076;&#1077;&#1085;&#1080;&#1081;%20&#1087;&#1088;&#1086;&#1092;&#1077;&#1089;&#1089;&#1080;&#1086;&#1085;&#1072;&#1083;&#1100;&#1085;&#1086;&#1075;&#1086;%20&#1086;&#1073;&#1088;&#1072;&#1079;&#1086;&#1074;&#1072;&#1085;&#1080;&#1103;%20(&#1040;&#1048;&#1057;&#1058;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35srz.ru/index.php?nam=4" TargetMode="External"/><Relationship Id="rId11" Type="http://schemas.openxmlformats.org/officeDocument/2006/relationships/hyperlink" Target="https://azimuthotels.com/ru/info/career" TargetMode="External"/><Relationship Id="rId24" Type="http://schemas.openxmlformats.org/officeDocument/2006/relationships/hyperlink" Target="http://www.mkap.ru/" TargetMode="External"/><Relationship Id="rId5" Type="http://schemas.openxmlformats.org/officeDocument/2006/relationships/hyperlink" Target="https://srznerpa.ru/vakansii/" TargetMode="External"/><Relationship Id="rId15" Type="http://schemas.openxmlformats.org/officeDocument/2006/relationships/hyperlink" Target="https://www.murmantec.com/careers" TargetMode="External"/><Relationship Id="rId23" Type="http://schemas.openxmlformats.org/officeDocument/2006/relationships/hyperlink" Target="http://www.caree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urmansktrolleybus.ru/about/vacancies/" TargetMode="External"/><Relationship Id="rId19" Type="http://schemas.openxmlformats.org/officeDocument/2006/relationships/hyperlink" Target="http://www.jobrapi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tomflot.ru/rabota_i_karyera/" TargetMode="External"/><Relationship Id="rId14" Type="http://schemas.openxmlformats.org/officeDocument/2006/relationships/hyperlink" Target="https://psk51.ru/about.html" TargetMode="External"/><Relationship Id="rId22" Type="http://schemas.openxmlformats.org/officeDocument/2006/relationships/hyperlink" Target="http://www.51.ru/" TargetMode="External"/><Relationship Id="rId27" Type="http://schemas.openxmlformats.org/officeDocument/2006/relationships/hyperlink" Target="https://copp51.ru/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2023-01-14T14:50:00Z</dcterms:created>
  <dcterms:modified xsi:type="dcterms:W3CDTF">2023-01-14T15:50:00Z</dcterms:modified>
</cp:coreProperties>
</file>